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xml" PartName="/customXML/item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customXmlProperties+xml" PartName="/customXML/itemProps1.xml"/>
  <Override ContentType="application/vnd.openxmlformats-officedocument.wordprocessingml.footer+xml" PartName="/word/footer1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23a45"/>
          <w:sz w:val="52"/>
          <w:szCs w:val="5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23a45"/>
          <w:sz w:val="52"/>
          <w:szCs w:val="52"/>
          <w:u w:val="none"/>
          <w:shd w:fill="auto" w:val="clear"/>
          <w:vertAlign w:val="baseline"/>
        </w:rPr>
        <w:drawing>
          <wp:inline distB="0" distT="0" distL="0" distR="0">
            <wp:extent cx="4643708" cy="2812819"/>
            <wp:effectExtent b="0" l="0" r="0" t="0"/>
            <wp:docPr descr="Title Banner with VA seal and text reading: VA US Department of Veterans Affairs" id="45" name="image42.png"/>
            <a:graphic>
              <a:graphicData uri="http://schemas.openxmlformats.org/drawingml/2006/picture">
                <pic:pic>
                  <pic:nvPicPr>
                    <pic:cNvPr descr="Title Banner with VA seal and text reading: VA US Department of Veterans Affairs"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708" cy="2812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color w:val="4472c4"/>
          <w:sz w:val="52"/>
          <w:szCs w:val="52"/>
          <w:rtl w:val="0"/>
        </w:rPr>
        <w:t xml:space="preserve">Benefits &amp; Claims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52"/>
          <w:szCs w:val="52"/>
          <w:u w:val="none"/>
          <w:shd w:fill="auto" w:val="clear"/>
          <w:vertAlign w:val="baseline"/>
          <w:rtl w:val="0"/>
        </w:rPr>
        <w:t xml:space="preserve">/ </w:t>
      </w:r>
      <w:r w:rsidDel="00000000" w:rsidR="00000000" w:rsidRPr="00000000">
        <w:rPr>
          <w:color w:val="4472c4"/>
          <w:sz w:val="52"/>
          <w:szCs w:val="52"/>
          <w:rtl w:val="0"/>
        </w:rPr>
        <w:t xml:space="preserve">Non-disability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color w:val="5b616b"/>
          <w:sz w:val="32"/>
          <w:szCs w:val="32"/>
          <w:rtl w:val="0"/>
        </w:rPr>
        <w:t xml:space="preserve">April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color w:val="5b616b"/>
          <w:sz w:val="32"/>
          <w:szCs w:val="32"/>
          <w:rtl w:val="0"/>
        </w:rPr>
        <w:t xml:space="preserve">2024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  <w:rtl w:val="0"/>
        </w:rPr>
        <w:t xml:space="preserve"> | B</w:t>
      </w:r>
      <w:r w:rsidDel="00000000" w:rsidR="00000000" w:rsidRPr="00000000">
        <w:rPr>
          <w:color w:val="5b616b"/>
          <w:sz w:val="32"/>
          <w:szCs w:val="32"/>
          <w:rtl w:val="0"/>
        </w:rPr>
        <w:t xml:space="preserve">urial benefits form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  <w:rtl w:val="0"/>
        </w:rPr>
        <w:t xml:space="preserve">Product/Guide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  <w:rtl w:val="0"/>
        </w:rPr>
        <w:t xml:space="preserve">Version </w:t>
      </w:r>
      <w:r w:rsidDel="00000000" w:rsidR="00000000" w:rsidRPr="00000000">
        <w:rPr>
          <w:color w:val="5b616b"/>
          <w:sz w:val="32"/>
          <w:szCs w:val="32"/>
          <w:rtl w:val="0"/>
        </w:rPr>
        <w:t xml:space="preserve">001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5b616b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36"/>
          <w:szCs w:val="36"/>
          <w:u w:val="none"/>
          <w:shd w:fill="auto" w:val="clear"/>
          <w:vertAlign w:val="baseline"/>
          <w:rtl w:val="0"/>
        </w:rPr>
        <w:t xml:space="preserve">Revision History</w:t>
      </w:r>
    </w:p>
    <w:tbl>
      <w:tblPr>
        <w:tblStyle w:val="Table1"/>
        <w:tblW w:w="9405.0" w:type="dxa"/>
        <w:jc w:val="left"/>
        <w:tblBorders>
          <w:top w:color="8eaadb" w:space="0" w:sz="4" w:val="single"/>
          <w:left w:color="8eaadb" w:space="0" w:sz="4" w:val="single"/>
          <w:bottom w:color="8eaadb" w:space="0" w:sz="4" w:val="single"/>
          <w:right w:color="8eaadb" w:space="0" w:sz="4" w:val="single"/>
          <w:insideH w:color="8eaadb" w:space="0" w:sz="4" w:val="single"/>
          <w:insideV w:color="8eaadb" w:space="0" w:sz="4" w:val="single"/>
        </w:tblBorders>
        <w:tblLayout w:type="fixed"/>
        <w:tblLook w:val="0420"/>
      </w:tblPr>
      <w:tblGrid>
        <w:gridCol w:w="1350"/>
        <w:gridCol w:w="825"/>
        <w:gridCol w:w="4845"/>
        <w:gridCol w:w="2385"/>
        <w:tblGridChange w:id="0">
          <w:tblGrid>
            <w:gridCol w:w="1350"/>
            <w:gridCol w:w="825"/>
            <w:gridCol w:w="4845"/>
            <w:gridCol w:w="2385"/>
          </w:tblGrid>
        </w:tblGridChange>
      </w:tblGrid>
      <w:tr>
        <w:trPr>
          <w:cantSplit w:val="1"/>
          <w:tblHeader w:val="1"/>
        </w:trPr>
        <w:tc>
          <w:tcPr>
            <w:tcBorders>
              <w:righ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</w:rPr>
            </w:pPr>
            <w:bookmarkStart w:colFirst="0" w:colLast="0" w:name="_heading=h.1fob9te" w:id="2"/>
            <w:bookmarkEnd w:id="2"/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tcBorders>
              <w:left w:color="ffffff" w:space="0" w:sz="4" w:val="single"/>
              <w:right w:color="ffffff" w:space="0" w:sz="4" w:val="single"/>
            </w:tcBorders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>
            <w:tcBorders>
              <w:left w:color="ffffff" w:space="0" w:sz="4" w:val="single"/>
              <w:right w:color="ffffff" w:space="0" w:sz="4" w:val="single"/>
            </w:tcBorders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  <w:tc>
          <w:tcPr>
            <w:tcBorders>
              <w:left w:color="ffffff" w:space="0" w:sz="4" w:val="single"/>
            </w:tcBorders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ffff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Unknown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initial debut of the product did not have one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2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05/??/2024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after="60" w:before="6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Creation of product guide</w:t>
            </w:r>
          </w:p>
        </w:tc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Non-disability team: Fiorella Geedi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Table of Contents (**CUSTOMIZE AS NEEDED**)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Product Overview</w:t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2. User Access</w:t>
              <w:tab/>
            </w:r>
          </w:hyperlink>
          <w:r w:rsidDel="00000000" w:rsidR="00000000" w:rsidRPr="00000000">
            <w:fldChar w:fldCharType="begin"/>
            <w:instrText xml:space="preserve"> PAGEREF _heading=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3. Navigation</w:t>
              <w:tab/>
            </w:r>
          </w:hyperlink>
          <w:r w:rsidDel="00000000" w:rsidR="00000000" w:rsidRPr="00000000">
            <w:fldChar w:fldCharType="begin"/>
            <w:instrText xml:space="preserve"> PAGEREF _heading=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3thq1n1vcxo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Main menu</w:t>
              <w:tab/>
            </w:r>
          </w:hyperlink>
          <w:r w:rsidDel="00000000" w:rsidR="00000000" w:rsidRPr="00000000">
            <w:fldChar w:fldCharType="begin"/>
            <w:instrText xml:space="preserve"> PAGEREF _heading=h.3thq1n1vcxog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rk1ce5gk9e2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How to apply: Not signed in</w:t>
              <w:tab/>
            </w:r>
          </w:hyperlink>
          <w:r w:rsidDel="00000000" w:rsidR="00000000" w:rsidRPr="00000000">
            <w:fldChar w:fldCharType="begin"/>
            <w:instrText xml:space="preserve"> PAGEREF _heading=h.rk1ce5gk9e2l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m4ux7blohx6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How to apply: In-progress and  signed in</w:t>
              <w:tab/>
            </w:r>
          </w:hyperlink>
          <w:r w:rsidDel="00000000" w:rsidR="00000000" w:rsidRPr="00000000">
            <w:fldChar w:fldCharType="begin"/>
            <w:instrText xml:space="preserve"> PAGEREF _heading=h.m4ux7blohx6o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e1dk4ne8zrk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About form 530EZ</w:t>
              <w:tab/>
            </w:r>
          </w:hyperlink>
          <w:r w:rsidDel="00000000" w:rsidR="00000000" w:rsidRPr="00000000">
            <w:fldChar w:fldCharType="begin"/>
            <w:instrText xml:space="preserve"> PAGEREF _heading=h.e1dk4ne8zrkm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4. Functionality</w:t>
              <w:tab/>
            </w:r>
          </w:hyperlink>
          <w:r w:rsidDel="00000000" w:rsidR="00000000" w:rsidRPr="00000000">
            <w:fldChar w:fldCharType="begin"/>
            <w:instrText xml:space="preserve"> PAGEREF _heading=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4k0evh60a1y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Introduction page</w:t>
              <w:tab/>
            </w:r>
          </w:hyperlink>
          <w:r w:rsidDel="00000000" w:rsidR="00000000" w:rsidRPr="00000000">
            <w:fldChar w:fldCharType="begin"/>
            <w:instrText xml:space="preserve"> PAGEREF _heading=h.4k0evh60a1yt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sijsthksmn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1: Your information</w:t>
              <w:tab/>
            </w:r>
          </w:hyperlink>
          <w:r w:rsidDel="00000000" w:rsidR="00000000" w:rsidRPr="00000000">
            <w:fldChar w:fldCharType="begin"/>
            <w:instrText xml:space="preserve"> PAGEREF _heading=h.hsijsthksmn4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g2sml2z92ju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2: Deceased Veteran information</w:t>
              <w:tab/>
            </w:r>
          </w:hyperlink>
          <w:r w:rsidDel="00000000" w:rsidR="00000000" w:rsidRPr="00000000">
            <w:fldChar w:fldCharType="begin"/>
            <w:instrText xml:space="preserve"> PAGEREF _heading=h.g2sml2z92ju2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0g727babje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3: Military History</w:t>
              <w:tab/>
            </w:r>
          </w:hyperlink>
          <w:r w:rsidDel="00000000" w:rsidR="00000000" w:rsidRPr="00000000">
            <w:fldChar w:fldCharType="begin"/>
            <w:instrText xml:space="preserve"> PAGEREF _heading=h.60g727babjer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mm8tuk6woaj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4: Benefit selection</w:t>
              <w:tab/>
            </w:r>
          </w:hyperlink>
          <w:r w:rsidDel="00000000" w:rsidR="00000000" w:rsidRPr="00000000">
            <w:fldChar w:fldCharType="begin"/>
            <w:instrText xml:space="preserve"> PAGEREF _heading=h.mm8tuk6woaj2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us26v4is6lw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5: Upload documents</w:t>
              <w:tab/>
            </w:r>
          </w:hyperlink>
          <w:r w:rsidDel="00000000" w:rsidR="00000000" w:rsidRPr="00000000">
            <w:fldChar w:fldCharType="begin"/>
            <w:instrText xml:space="preserve"> PAGEREF _heading=h.us26v4is6lwu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un30bo5ghzq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Step 6: Review</w:t>
              <w:tab/>
            </w:r>
          </w:hyperlink>
          <w:r w:rsidDel="00000000" w:rsidR="00000000" w:rsidRPr="00000000">
            <w:fldChar w:fldCharType="begin"/>
            <w:instrText xml:space="preserve"> PAGEREF _heading=h.un30bo5ghzq7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znt06ttxqr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Confirmation</w:t>
              <w:tab/>
            </w:r>
          </w:hyperlink>
          <w:r w:rsidDel="00000000" w:rsidR="00000000" w:rsidRPr="00000000">
            <w:fldChar w:fldCharType="begin"/>
            <w:instrText xml:space="preserve"> PAGEREF _heading=h.3znt06ttxqrg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Major Issues and Error Messages</w:t>
              <w:tab/>
            </w:r>
          </w:hyperlink>
          <w:r w:rsidDel="00000000" w:rsidR="00000000" w:rsidRPr="00000000">
            <w:fldChar w:fldCharType="begin"/>
            <w:instrText xml:space="preserve"> PAGEREF _heading=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vursksbzr0x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Required response</w:t>
              <w:tab/>
            </w:r>
          </w:hyperlink>
          <w:r w:rsidDel="00000000" w:rsidR="00000000" w:rsidRPr="00000000">
            <w:fldChar w:fldCharType="begin"/>
            <w:instrText xml:space="preserve"> PAGEREF _heading=h.vursksbzr0xi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hzfs0thavrl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Privacy policy</w:t>
              <w:tab/>
            </w:r>
          </w:hyperlink>
          <w:r w:rsidDel="00000000" w:rsidR="00000000" w:rsidRPr="00000000">
            <w:fldChar w:fldCharType="begin"/>
            <w:instrText xml:space="preserve"> PAGEREF _heading=h.hzfs0thavrld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l56gj4dzha9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Missing information</w:t>
              <w:tab/>
            </w:r>
          </w:hyperlink>
          <w:r w:rsidDel="00000000" w:rsidR="00000000" w:rsidRPr="00000000">
            <w:fldChar w:fldCharType="begin"/>
            <w:instrText xml:space="preserve"> PAGEREF _heading=h.l56gj4dzha91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360"/>
            </w:tabs>
            <w:spacing w:after="0" w:before="60" w:line="240" w:lineRule="auto"/>
            <w:ind w:left="1080" w:firstLine="0"/>
            <w:rPr>
              <w:color w:val="000000"/>
              <w:u w:val="none"/>
            </w:rPr>
          </w:pPr>
          <w:hyperlink w:anchor="_heading=h.x9r8lsbhc91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Submission failure</w:t>
              <w:tab/>
            </w:r>
          </w:hyperlink>
          <w:r w:rsidDel="00000000" w:rsidR="00000000" w:rsidRPr="00000000">
            <w:fldChar w:fldCharType="begin"/>
            <w:instrText xml:space="preserve"> PAGEREF _heading=h.x9r8lsbhc918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tyjcwt" w:id="4"/>
    <w:bookmarkEnd w:id="4"/>
    <w:p w:rsidR="00000000" w:rsidDel="00000000" w:rsidP="00000000" w:rsidRDefault="00000000" w:rsidRPr="00000000" w14:paraId="0000002C">
      <w:pPr>
        <w:pStyle w:val="Heading2"/>
        <w:rPr>
          <w:rFonts w:ascii="Calibri" w:cs="Calibri" w:eastAsia="Calibri" w:hAnsi="Calibri"/>
          <w:sz w:val="28"/>
          <w:szCs w:val="28"/>
        </w:rPr>
      </w:pPr>
      <w:bookmarkStart w:colFirst="0" w:colLast="0" w:name="_heading=h.2et92p0" w:id="5"/>
      <w:bookmarkEnd w:id="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1. Product Overview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The Veterans Burial Allowance online form (equivalent to VA Form 21P-530EZ), is a form the Veteran’s surviving spouse, partner, child, parent, executor, or administrator of the Veteran’s estate can apply to receive burial, plot, and transportation allowances.  </w:t>
      </w:r>
    </w:p>
    <w:p w:rsidR="00000000" w:rsidDel="00000000" w:rsidP="00000000" w:rsidRDefault="00000000" w:rsidRPr="00000000" w14:paraId="0000002E">
      <w:pPr>
        <w:spacing w:after="120" w:line="240" w:lineRule="auto"/>
        <w:rPr/>
      </w:pPr>
      <w:r w:rsidDel="00000000" w:rsidR="00000000" w:rsidRPr="00000000">
        <w:rPr>
          <w:rtl w:val="0"/>
        </w:rPr>
      </w:r>
    </w:p>
    <w:bookmarkStart w:colFirst="0" w:colLast="0" w:name="bookmark=id.3dy6vkm" w:id="6"/>
    <w:bookmarkEnd w:id="6"/>
    <w:p w:rsidR="00000000" w:rsidDel="00000000" w:rsidP="00000000" w:rsidRDefault="00000000" w:rsidRPr="00000000" w14:paraId="0000002F">
      <w:pPr>
        <w:pStyle w:val="Heading2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2. User Access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Who can access this form?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Authenticated users:</w:t>
      </w:r>
      <w:r w:rsidDel="00000000" w:rsidR="00000000" w:rsidRPr="00000000">
        <w:rPr>
          <w:rtl w:val="0"/>
        </w:rPr>
        <w:t xml:space="preserve"> Veteran’s surviving spouse, partner, child, parent, executor, or administrator of the Veteran’s estate</w:t>
      </w:r>
      <w:r w:rsidDel="00000000" w:rsidR="00000000" w:rsidRPr="00000000">
        <w:rPr>
          <w:b w:val="1"/>
          <w:rtl w:val="0"/>
        </w:rPr>
        <w:t xml:space="preserve"> with a VA.gov account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Unauthenticated users:</w:t>
      </w:r>
      <w:r w:rsidDel="00000000" w:rsidR="00000000" w:rsidRPr="00000000">
        <w:rPr>
          <w:rtl w:val="0"/>
        </w:rPr>
        <w:t xml:space="preserve"> Veteran’s surviving spouse, partner, child, parent, executor, or administrator of the Veteran’s estate </w:t>
      </w:r>
      <w:r w:rsidDel="00000000" w:rsidR="00000000" w:rsidRPr="00000000">
        <w:rPr>
          <w:b w:val="1"/>
          <w:rtl w:val="0"/>
        </w:rPr>
        <w:t xml:space="preserve">without a VA.gov account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 Navigation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can claimants access this form?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Claimants can go to VA.gov to access this form from the following pages: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How to apply page: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https://www.va.gov/burials-memorials/veterans-burial-allowance/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About form 530EZ: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https://www.va.gov/find-forms/about-form-21p-530ez/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Online form: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https://www.va.gov/burials-and-memorials/application/530/introduction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Search results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PDF: There might be direct links on PDFs at VA.gov</w:t>
      </w:r>
    </w:p>
    <w:p w:rsidR="00000000" w:rsidDel="00000000" w:rsidP="00000000" w:rsidRDefault="00000000" w:rsidRPr="00000000" w14:paraId="0000003C">
      <w:pPr>
        <w:pStyle w:val="Heading5"/>
        <w:rPr/>
      </w:pPr>
      <w:bookmarkStart w:colFirst="0" w:colLast="0" w:name="_heading=h.3thq1n1vcxog" w:id="7"/>
      <w:bookmarkEnd w:id="7"/>
      <w:r w:rsidDel="00000000" w:rsidR="00000000" w:rsidRPr="00000000">
        <w:rPr>
          <w:rtl w:val="0"/>
        </w:rPr>
        <w:t xml:space="preserve">Main menu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5"/>
        <w:rPr/>
      </w:pPr>
      <w:bookmarkStart w:colFirst="0" w:colLast="0" w:name="_heading=h.rk1ce5gk9e2l" w:id="8"/>
      <w:bookmarkEnd w:id="8"/>
      <w:r w:rsidDel="00000000" w:rsidR="00000000" w:rsidRPr="00000000">
        <w:rPr>
          <w:rtl w:val="0"/>
        </w:rPr>
        <w:t xml:space="preserve">How to apply: Link to the application form</w:t>
      </w:r>
    </w:p>
    <w:p w:rsidR="00000000" w:rsidDel="00000000" w:rsidP="00000000" w:rsidRDefault="00000000" w:rsidRPr="00000000" w14:paraId="0000003F">
      <w:pPr>
        <w:spacing w:after="12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12700" l="12700" r="12700" t="1270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5"/>
        <w:spacing w:after="120" w:line="240" w:lineRule="auto"/>
        <w:rPr/>
      </w:pPr>
      <w:bookmarkStart w:colFirst="0" w:colLast="0" w:name="_heading=h.e1dk4ne8zrkm" w:id="9"/>
      <w:bookmarkEnd w:id="9"/>
      <w:r w:rsidDel="00000000" w:rsidR="00000000" w:rsidRPr="00000000">
        <w:rPr>
          <w:rtl w:val="0"/>
        </w:rPr>
        <w:t xml:space="preserve">About form 530EZ</w:t>
      </w:r>
    </w:p>
    <w:p w:rsidR="00000000" w:rsidDel="00000000" w:rsidP="00000000" w:rsidRDefault="00000000" w:rsidRPr="00000000" w14:paraId="00000041">
      <w:pPr>
        <w:spacing w:after="120" w:line="240" w:lineRule="auto"/>
        <w:rPr/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tl w:val="0"/>
        </w:rPr>
        <w:t xml:space="preserve">[ENTRY PAGE SCREENSHOT] Once Burial is live we need to request CAIA to add a direct link to the form on this page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4. Functionality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Direct URL of the form: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https://www.va.gov/burials-and-memorials/application/530/introduction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heading=h.4k0evh60a1yt" w:id="10"/>
      <w:bookmarkEnd w:id="10"/>
      <w:r w:rsidDel="00000000" w:rsidR="00000000" w:rsidRPr="00000000">
        <w:rPr>
          <w:rtl w:val="0"/>
        </w:rPr>
        <w:t xml:space="preserve">Introduction page</w:t>
      </w:r>
    </w:p>
    <w:p w:rsidR="00000000" w:rsidDel="00000000" w:rsidP="00000000" w:rsidRDefault="00000000" w:rsidRPr="00000000" w14:paraId="00000046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page explains what is expected from the claimant and it lists the following: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Check eligibility: Remings the claimant to review the eligibility page before they apply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Gather your information: It lists all the information the claimant might need about the deceased Veteran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Apply: Explains how long it should take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After you apply: This section explains what happens after the claimant submits the form.</w:t>
      </w:r>
    </w:p>
    <w:p w:rsidR="00000000" w:rsidDel="00000000" w:rsidP="00000000" w:rsidRDefault="00000000" w:rsidRPr="00000000" w14:paraId="0000004C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widowControl w:val="0"/>
        <w:spacing w:after="0" w:line="276" w:lineRule="auto"/>
        <w:rPr/>
      </w:pPr>
      <w:bookmarkStart w:colFirst="0" w:colLast="0" w:name="_heading=h.6mm2cbgdejfh" w:id="11"/>
      <w:bookmarkEnd w:id="11"/>
      <w:r w:rsidDel="00000000" w:rsidR="00000000" w:rsidRPr="00000000">
        <w:rPr>
          <w:rtl w:val="0"/>
        </w:rPr>
        <w:t xml:space="preserve">Not signed-in </w:t>
      </w:r>
    </w:p>
    <w:p w:rsidR="00000000" w:rsidDel="00000000" w:rsidP="00000000" w:rsidRDefault="00000000" w:rsidRPr="00000000" w14:paraId="0000004E">
      <w:pPr>
        <w:widowControl w:val="0"/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126663" cy="7920038"/>
            <wp:effectExtent b="12700" l="12700" r="12700" t="1270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32858" l="0" r="0" t="382"/>
                    <a:stretch>
                      <a:fillRect/>
                    </a:stretch>
                  </pic:blipFill>
                  <pic:spPr>
                    <a:xfrm>
                      <a:off x="0" y="0"/>
                      <a:ext cx="5126663" cy="792003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widowControl w:val="0"/>
        <w:spacing w:after="0" w:line="276" w:lineRule="auto"/>
        <w:rPr/>
      </w:pPr>
      <w:bookmarkStart w:colFirst="0" w:colLast="0" w:name="_heading=h.8hjcx6ox62if" w:id="12"/>
      <w:bookmarkEnd w:id="12"/>
      <w:r w:rsidDel="00000000" w:rsidR="00000000" w:rsidRPr="00000000">
        <w:rPr>
          <w:rtl w:val="0"/>
        </w:rPr>
        <w:t xml:space="preserve">Signed-in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7547229"/>
            <wp:effectExtent b="12700" l="12700" r="12700" t="12700"/>
            <wp:docPr id="5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36442" l="4710" r="4710" t="424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7547229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widowControl w:val="0"/>
        <w:spacing w:after="0" w:line="276" w:lineRule="auto"/>
        <w:rPr/>
      </w:pPr>
      <w:bookmarkStart w:colFirst="0" w:colLast="0" w:name="_heading=h.qaswc73vl2di" w:id="13"/>
      <w:bookmarkEnd w:id="13"/>
      <w:r w:rsidDel="00000000" w:rsidR="00000000" w:rsidRPr="00000000">
        <w:rPr>
          <w:rtl w:val="0"/>
        </w:rPr>
        <w:t xml:space="preserve">In-process</w:t>
      </w:r>
    </w:p>
    <w:p w:rsidR="00000000" w:rsidDel="00000000" w:rsidP="00000000" w:rsidRDefault="00000000" w:rsidRPr="00000000" w14:paraId="00000052">
      <w:pPr>
        <w:widowControl w:val="0"/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619625" cy="7572375"/>
            <wp:effectExtent b="12700" l="12700" r="12700" t="1270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34654" l="4159" r="8137" t="7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57237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heading=h.hsijsthksmn4" w:id="14"/>
      <w:bookmarkEnd w:id="14"/>
      <w:r w:rsidDel="00000000" w:rsidR="00000000" w:rsidRPr="00000000">
        <w:rPr>
          <w:rtl w:val="0"/>
        </w:rPr>
        <w:t xml:space="preserve">Step 1: Your information</w:t>
      </w:r>
    </w:p>
    <w:p w:rsidR="00000000" w:rsidDel="00000000" w:rsidP="00000000" w:rsidRDefault="00000000" w:rsidRPr="00000000" w14:paraId="00000055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step has 4 sup-pages that ask about the claimant’s relationship to the Veteran, personal information, mailing address, and contact information </w:t>
      </w:r>
    </w:p>
    <w:p w:rsidR="00000000" w:rsidDel="00000000" w:rsidP="00000000" w:rsidRDefault="00000000" w:rsidRPr="00000000" w14:paraId="00000057">
      <w:pPr>
        <w:pStyle w:val="Heading4"/>
        <w:widowControl w:val="0"/>
        <w:spacing w:after="0" w:line="276" w:lineRule="auto"/>
        <w:rPr/>
      </w:pPr>
      <w:bookmarkStart w:colFirst="0" w:colLast="0" w:name="_heading=h.et9d34h1hji" w:id="15"/>
      <w:bookmarkEnd w:id="15"/>
      <w:r w:rsidDel="00000000" w:rsidR="00000000" w:rsidRPr="00000000">
        <w:rPr>
          <w:rtl w:val="0"/>
        </w:rPr>
        <w:t xml:space="preserve">1.0 </w:t>
      </w:r>
      <w:r w:rsidDel="00000000" w:rsidR="00000000" w:rsidRPr="00000000">
        <w:rPr>
          <w:rtl w:val="0"/>
        </w:rPr>
        <w:t xml:space="preserve">Relationship to Veteran</w:t>
      </w:r>
    </w:p>
    <w:p w:rsidR="00000000" w:rsidDel="00000000" w:rsidP="00000000" w:rsidRDefault="00000000" w:rsidRPr="00000000" w14:paraId="00000058">
      <w:pPr>
        <w:widowControl w:val="0"/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297316" cy="5137827"/>
            <wp:effectExtent b="12700" l="12700" r="12700" t="1270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51317" l="11519" r="140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7316" cy="513782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widowControl w:val="0"/>
        <w:spacing w:after="0" w:line="276" w:lineRule="auto"/>
        <w:rPr/>
      </w:pPr>
      <w:bookmarkStart w:colFirst="0" w:colLast="0" w:name="_heading=h.dcu8wfst4ue0" w:id="16"/>
      <w:bookmarkEnd w:id="16"/>
      <w:r w:rsidDel="00000000" w:rsidR="00000000" w:rsidRPr="00000000">
        <w:rPr>
          <w:rtl w:val="0"/>
        </w:rPr>
        <w:t xml:space="preserve">1.1 Personal Information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7003518"/>
            <wp:effectExtent b="12700" l="12700" r="12700" t="1270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42062" l="7532" r="9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700351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widowControl w:val="0"/>
        <w:spacing w:after="0" w:line="276" w:lineRule="auto"/>
        <w:rPr/>
      </w:pPr>
      <w:bookmarkStart w:colFirst="0" w:colLast="0" w:name="_heading=h.eiqumxgxbx36" w:id="17"/>
      <w:bookmarkEnd w:id="17"/>
      <w:r w:rsidDel="00000000" w:rsidR="00000000" w:rsidRPr="00000000">
        <w:rPr>
          <w:rtl w:val="0"/>
        </w:rPr>
        <w:t xml:space="preserve">1.2 Mailing address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7217431"/>
            <wp:effectExtent b="12700" l="12700" r="12700" t="127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47268" l="9294" r="131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217431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4"/>
        <w:widowControl w:val="0"/>
        <w:spacing w:after="0" w:line="276" w:lineRule="auto"/>
        <w:rPr/>
      </w:pPr>
      <w:bookmarkStart w:colFirst="0" w:colLast="0" w:name="_heading=h.295ngl1cxc39" w:id="18"/>
      <w:bookmarkEnd w:id="18"/>
      <w:r w:rsidDel="00000000" w:rsidR="00000000" w:rsidRPr="00000000">
        <w:rPr>
          <w:rtl w:val="0"/>
        </w:rPr>
        <w:t xml:space="preserve">1.2 Mailing address (outside the US)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6971466"/>
            <wp:effectExtent b="12700" l="12700" r="12700" t="1270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47279" l="9134" r="112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697146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widowControl w:val="0"/>
        <w:spacing w:after="0" w:line="276" w:lineRule="auto"/>
        <w:rPr/>
      </w:pPr>
      <w:bookmarkStart w:colFirst="0" w:colLast="0" w:name="_heading=h.o8ozzi9wefs7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widowControl w:val="0"/>
        <w:spacing w:after="0" w:line="276" w:lineRule="auto"/>
        <w:rPr/>
      </w:pPr>
      <w:bookmarkStart w:colFirst="0" w:colLast="0" w:name="_heading=h.r9wjnlsnme93" w:id="20"/>
      <w:bookmarkEnd w:id="20"/>
      <w:r w:rsidDel="00000000" w:rsidR="00000000" w:rsidRPr="00000000">
        <w:rPr>
          <w:rtl w:val="0"/>
        </w:rPr>
        <w:t xml:space="preserve">1.3 Contact information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29313" cy="4884393"/>
            <wp:effectExtent b="12700" l="12700" r="12700" t="1270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56866" l="10737" r="110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88439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rPr/>
      </w:pPr>
      <w:bookmarkStart w:colFirst="0" w:colLast="0" w:name="_heading=h.jteral3l92r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heading=h.w441jytthf2o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heading=h.yv9cclg21ebr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heading=h.f3vwue5jqnv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heading=h.g2sml2z92ju2" w:id="25"/>
      <w:bookmarkEnd w:id="25"/>
      <w:r w:rsidDel="00000000" w:rsidR="00000000" w:rsidRPr="00000000">
        <w:rPr>
          <w:rtl w:val="0"/>
        </w:rPr>
        <w:t xml:space="preserve">Step 2: Deceased Veteran information</w:t>
      </w:r>
    </w:p>
    <w:p w:rsidR="00000000" w:rsidDel="00000000" w:rsidP="00000000" w:rsidRDefault="00000000" w:rsidRPr="00000000" w14:paraId="00000067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step has 3 sup-pages that ask about the deceased Veteran’s personal information, burial dates, and death location.</w:t>
      </w:r>
    </w:p>
    <w:p w:rsidR="00000000" w:rsidDel="00000000" w:rsidP="00000000" w:rsidRDefault="00000000" w:rsidRPr="00000000" w14:paraId="00000069">
      <w:pPr>
        <w:pStyle w:val="Heading4"/>
        <w:widowControl w:val="0"/>
        <w:spacing w:after="0" w:line="276" w:lineRule="auto"/>
        <w:rPr/>
      </w:pPr>
      <w:bookmarkStart w:colFirst="0" w:colLast="0" w:name="_heading=h.jhqv8l3ggkrh" w:id="26"/>
      <w:bookmarkEnd w:id="26"/>
      <w:r w:rsidDel="00000000" w:rsidR="00000000" w:rsidRPr="00000000">
        <w:rPr>
          <w:rtl w:val="0"/>
        </w:rPr>
        <w:t xml:space="preserve">2.0 </w:t>
      </w:r>
      <w:r w:rsidDel="00000000" w:rsidR="00000000" w:rsidRPr="00000000">
        <w:rPr>
          <w:rtl w:val="0"/>
        </w:rPr>
        <w:t xml:space="preserve">Veteran’s personal information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7412801"/>
            <wp:effectExtent b="12700" l="12700" r="12700" t="1270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46819" l="10256" r="1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412801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4"/>
        <w:rPr/>
      </w:pPr>
      <w:bookmarkStart w:colFirst="0" w:colLast="0" w:name="_heading=h.p3ou78jl4lnu" w:id="27"/>
      <w:bookmarkEnd w:id="27"/>
      <w:r w:rsidDel="00000000" w:rsidR="00000000" w:rsidRPr="00000000">
        <w:rPr>
          <w:rtl w:val="0"/>
        </w:rPr>
        <w:t xml:space="preserve">2.1 Burial information</w:t>
      </w:r>
    </w:p>
    <w:p w:rsidR="00000000" w:rsidDel="00000000" w:rsidP="00000000" w:rsidRDefault="00000000" w:rsidRPr="00000000" w14:paraId="0000006C">
      <w:pPr>
        <w:pStyle w:val="Heading4"/>
        <w:rPr/>
      </w:pPr>
      <w:bookmarkStart w:colFirst="0" w:colLast="0" w:name="_heading=h.ykbcy86cca0o" w:id="28"/>
      <w:bookmarkEnd w:id="28"/>
      <w:r w:rsidDel="00000000" w:rsidR="00000000" w:rsidRPr="00000000">
        <w:rPr/>
        <w:drawing>
          <wp:inline distB="114300" distT="114300" distL="114300" distR="114300">
            <wp:extent cx="5843588" cy="5116120"/>
            <wp:effectExtent b="12700" l="12700" r="12700" t="1270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55133" l="9294" r="121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511612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rPr/>
      </w:pPr>
      <w:bookmarkStart w:colFirst="0" w:colLast="0" w:name="_heading=h.tonng1gxm8ug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4"/>
        <w:rPr/>
      </w:pPr>
      <w:bookmarkStart w:colFirst="0" w:colLast="0" w:name="_heading=h.vd9h9miclinf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rPr/>
      </w:pPr>
      <w:bookmarkStart w:colFirst="0" w:colLast="0" w:name="_heading=h.a3n6a7go7scy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rPr/>
      </w:pPr>
      <w:bookmarkStart w:colFirst="0" w:colLast="0" w:name="_heading=h.cxz73dcgvtr3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rPr/>
      </w:pPr>
      <w:bookmarkStart w:colFirst="0" w:colLast="0" w:name="_heading=h.2q63hyqeasv2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4"/>
        <w:rPr/>
      </w:pPr>
      <w:bookmarkStart w:colFirst="0" w:colLast="0" w:name="_heading=h.ro97aaulomel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4"/>
        <w:rPr/>
      </w:pPr>
      <w:bookmarkStart w:colFirst="0" w:colLast="0" w:name="_heading=h.3kvkcju0dc5s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rPr/>
      </w:pPr>
      <w:bookmarkStart w:colFirst="0" w:colLast="0" w:name="_heading=h.r93nqdw94bjg" w:id="36"/>
      <w:bookmarkEnd w:id="36"/>
      <w:r w:rsidDel="00000000" w:rsidR="00000000" w:rsidRPr="00000000">
        <w:rPr>
          <w:rtl w:val="0"/>
        </w:rPr>
        <w:t xml:space="preserve">2.2 Veteran death location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5050936"/>
            <wp:effectExtent b="12700" l="12700" r="12700" t="1270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55672" l="10496" r="104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505093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heading=h.ffzv2864k9r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4"/>
        <w:rPr/>
      </w:pPr>
      <w:bookmarkStart w:colFirst="0" w:colLast="0" w:name="_heading=h.gubudafcxywt" w:id="38"/>
      <w:bookmarkEnd w:id="38"/>
      <w:r w:rsidDel="00000000" w:rsidR="00000000" w:rsidRPr="00000000">
        <w:rPr>
          <w:rtl w:val="0"/>
        </w:rPr>
        <w:t xml:space="preserve">2.2 Veteran death location - conditional fields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Conditional fields will appear when any of the options except at home is selected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6239600"/>
            <wp:effectExtent b="12700" l="12700" r="12700" t="1270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50285" l="10496" r="104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2396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rPr/>
      </w:pPr>
      <w:bookmarkStart w:colFirst="0" w:colLast="0" w:name="_heading=h.qk3rb0gbfw93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heading=h.1sbup4glap0i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rPr/>
      </w:pPr>
      <w:bookmarkStart w:colFirst="0" w:colLast="0" w:name="_heading=h.p7fg6kyiprm0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heading=h.60g727babjer" w:id="42"/>
      <w:bookmarkEnd w:id="42"/>
      <w:r w:rsidDel="00000000" w:rsidR="00000000" w:rsidRPr="00000000">
        <w:rPr>
          <w:rtl w:val="0"/>
        </w:rPr>
        <w:t xml:space="preserve">Step 3: Military History</w:t>
      </w:r>
    </w:p>
    <w:p w:rsidR="00000000" w:rsidDel="00000000" w:rsidP="00000000" w:rsidRDefault="00000000" w:rsidRPr="00000000" w14:paraId="0000007E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step has 4 sup-pages that ask about the deceased Veteran’s military information and any previous name the Veteran had used during their service periods. </w:t>
      </w:r>
      <w:r w:rsidDel="00000000" w:rsidR="00000000" w:rsidRPr="00000000">
        <w:rPr>
          <w:b w:val="1"/>
          <w:rtl w:val="0"/>
        </w:rPr>
        <w:t xml:space="preserve">If the claimant uploads a DD214, they will skip</w:t>
      </w:r>
      <w:r w:rsidDel="00000000" w:rsidR="00000000" w:rsidRPr="00000000">
        <w:rPr>
          <w:rtl w:val="0"/>
        </w:rPr>
        <w:t xml:space="preserve"> a page that asks about the </w:t>
      </w:r>
      <w:r w:rsidDel="00000000" w:rsidR="00000000" w:rsidRPr="00000000">
        <w:rPr>
          <w:b w:val="1"/>
          <w:rtl w:val="0"/>
        </w:rPr>
        <w:t xml:space="preserve">Veteran’s service periods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0">
      <w:pPr>
        <w:pStyle w:val="Heading4"/>
        <w:widowControl w:val="0"/>
        <w:spacing w:after="0" w:line="276" w:lineRule="auto"/>
        <w:rPr/>
      </w:pPr>
      <w:bookmarkStart w:colFirst="0" w:colLast="0" w:name="_heading=h.7dy4es7xekg5" w:id="43"/>
      <w:bookmarkEnd w:id="43"/>
      <w:r w:rsidDel="00000000" w:rsidR="00000000" w:rsidRPr="00000000">
        <w:rPr>
          <w:rtl w:val="0"/>
        </w:rPr>
        <w:t xml:space="preserve">3.0 DD214 or other separation documents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853113" cy="6089944"/>
            <wp:effectExtent b="12700" l="12700" r="12700" t="1270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 b="50523" l="10256" r="102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6089944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4"/>
        <w:widowControl w:val="0"/>
        <w:spacing w:after="0" w:line="276" w:lineRule="auto"/>
        <w:rPr/>
      </w:pPr>
      <w:bookmarkStart w:colFirst="0" w:colLast="0" w:name="_heading=h.5jhhhgghabm8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widowControl w:val="0"/>
        <w:spacing w:after="0" w:line="276" w:lineRule="auto"/>
        <w:rPr/>
      </w:pPr>
      <w:bookmarkStart w:colFirst="0" w:colLast="0" w:name="_heading=h.ii7q62ss30nz" w:id="45"/>
      <w:bookmarkEnd w:id="45"/>
      <w:r w:rsidDel="00000000" w:rsidR="00000000" w:rsidRPr="00000000">
        <w:rPr>
          <w:rtl w:val="0"/>
        </w:rPr>
        <w:t xml:space="preserve">3.1 DD214 or other separation documents (upload screen)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This page will appear if they select “Yes” to the “Do you want to upload a copy of the Veteran’s DD214 or other separation documents?” question on the previous screen.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4989027"/>
            <wp:effectExtent b="12700" l="12700" r="12700" t="127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55921" l="10416" r="104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98902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  <w:t xml:space="preserve">You can upload multiple documents</w:t>
      </w:r>
    </w:p>
    <w:p w:rsidR="00000000" w:rsidDel="00000000" w:rsidP="00000000" w:rsidRDefault="00000000" w:rsidRPr="00000000" w14:paraId="00000087">
      <w:pPr>
        <w:widowControl w:val="0"/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038600" cy="1838325"/>
            <wp:effectExtent b="12700" l="12700" r="12700" t="127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56415" l="10952" r="39852" t="2987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832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4"/>
        <w:widowControl w:val="0"/>
        <w:spacing w:after="0" w:line="276" w:lineRule="auto"/>
        <w:rPr/>
      </w:pPr>
      <w:bookmarkStart w:colFirst="0" w:colLast="0" w:name="_heading=h.b69mbxq548rh" w:id="46"/>
      <w:bookmarkEnd w:id="46"/>
      <w:r w:rsidDel="00000000" w:rsidR="00000000" w:rsidRPr="00000000">
        <w:rPr>
          <w:rtl w:val="0"/>
        </w:rPr>
        <w:t xml:space="preserve">3.2 Service periods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This page will appear if they select “No” to the “Do you want to upload a copy of the Veteran’s DD214 or other separation documents?” question on the previous screen.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7029450"/>
            <wp:effectExtent b="12700" l="12700" r="12700" t="1270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41752" l="7932" r="79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2945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You can add multiple service periods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7696200"/>
            <wp:effectExtent b="12700" l="12700" r="12700" t="1270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40935" l="9535" r="95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6962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rPr/>
      </w:pPr>
      <w:bookmarkStart w:colFirst="0" w:colLast="0" w:name="_heading=h.l0r6f32hq1r0" w:id="47"/>
      <w:bookmarkEnd w:id="47"/>
      <w:r w:rsidDel="00000000" w:rsidR="00000000" w:rsidRPr="00000000">
        <w:rPr>
          <w:rtl w:val="0"/>
        </w:rPr>
        <w:t xml:space="preserve">3.3 Veteran’s previous names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853113" cy="4461705"/>
            <wp:effectExtent b="12700" l="12700" r="12700" t="1270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55092" l="8974" r="9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46170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rPr/>
      </w:pPr>
      <w:bookmarkStart w:colFirst="0" w:colLast="0" w:name="_heading=h.febhjac14wfh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4"/>
        <w:rPr/>
      </w:pPr>
      <w:bookmarkStart w:colFirst="0" w:colLast="0" w:name="_heading=h.akpdp19tea12" w:id="49"/>
      <w:bookmarkEnd w:id="49"/>
      <w:r w:rsidDel="00000000" w:rsidR="00000000" w:rsidRPr="00000000">
        <w:rPr>
          <w:rtl w:val="0"/>
        </w:rPr>
        <w:t xml:space="preserve">3.4 Add Veteran’s previous name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This page will appear if they select “Yes” to the “Did the Veteran serve under another name?” question on the previous screen.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6409667"/>
            <wp:effectExtent b="12700" l="12700" r="12700" t="1270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49257" l="10176" r="101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40966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You can add multiple previous names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7142398"/>
            <wp:effectExtent b="12700" l="12700" r="12700" t="127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45900" l="8493" r="84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14239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4"/>
        <w:rPr/>
      </w:pPr>
      <w:bookmarkStart w:colFirst="0" w:colLast="0" w:name="_heading=h.wh5xqgvt8cpo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rPr/>
      </w:pPr>
      <w:bookmarkStart w:colFirst="0" w:colLast="0" w:name="_heading=h.mm8tuk6woaj2" w:id="51"/>
      <w:bookmarkEnd w:id="51"/>
      <w:r w:rsidDel="00000000" w:rsidR="00000000" w:rsidRPr="00000000">
        <w:rPr>
          <w:rtl w:val="0"/>
        </w:rPr>
        <w:t xml:space="preserve">Step 4: Benefit selection</w:t>
      </w:r>
    </w:p>
    <w:p w:rsidR="00000000" w:rsidDel="00000000" w:rsidP="00000000" w:rsidRDefault="00000000" w:rsidRPr="00000000" w14:paraId="00000099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step can have up to 9 sub-pages, depending on the allowances they are applying for: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spacing w:after="0" w:after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Burial and funeral costs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spacing w:after="0" w:after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Costs for the plot (gravesite) or interment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spacing w:after="120" w:line="240" w:lineRule="auto"/>
        <w:ind w:left="720" w:hanging="360"/>
      </w:pPr>
      <w:r w:rsidDel="00000000" w:rsidR="00000000" w:rsidRPr="00000000">
        <w:rPr>
          <w:rtl w:val="0"/>
        </w:rPr>
        <w:t xml:space="preserve">Transportation costs of transporting the Veteran’s remains to the final resting place</w:t>
      </w:r>
    </w:p>
    <w:p w:rsidR="00000000" w:rsidDel="00000000" w:rsidP="00000000" w:rsidRDefault="00000000" w:rsidRPr="00000000" w14:paraId="0000009E">
      <w:pPr>
        <w:pStyle w:val="Heading4"/>
        <w:widowControl w:val="0"/>
        <w:spacing w:after="0" w:line="276" w:lineRule="auto"/>
        <w:rPr/>
      </w:pPr>
      <w:bookmarkStart w:colFirst="0" w:colLast="0" w:name="_heading=h.g6v4y3ce9ktu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4"/>
        <w:widowControl w:val="0"/>
        <w:spacing w:after="0" w:line="276" w:lineRule="auto"/>
        <w:rPr/>
      </w:pPr>
      <w:bookmarkStart w:colFirst="0" w:colLast="0" w:name="_heading=h.5q6sy6jgfqny" w:id="53"/>
      <w:bookmarkEnd w:id="53"/>
      <w:r w:rsidDel="00000000" w:rsidR="00000000" w:rsidRPr="00000000">
        <w:rPr>
          <w:rtl w:val="0"/>
        </w:rPr>
        <w:t xml:space="preserve">4.0 Costs you paid for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Based on the selection(s) on this page, there will be several pages that the claimant will have to go through.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5253313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53807" l="9775" r="9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525331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rPr/>
      </w:pPr>
      <w:bookmarkStart w:colFirst="0" w:colLast="0" w:name="_heading=h.80vickoe7fc2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4"/>
        <w:rPr/>
      </w:pPr>
      <w:bookmarkStart w:colFirst="0" w:colLast="0" w:name="_heading=h.r0qonjb665g0" w:id="55"/>
      <w:bookmarkEnd w:id="55"/>
      <w:r w:rsidDel="00000000" w:rsidR="00000000" w:rsidRPr="00000000">
        <w:rPr>
          <w:rtl w:val="0"/>
        </w:rPr>
        <w:t xml:space="preserve">Burial and funeral costs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This benefits selection could render up to  3 subpages.</w:t>
      </w:r>
    </w:p>
    <w:p w:rsidR="00000000" w:rsidDel="00000000" w:rsidP="00000000" w:rsidRDefault="00000000" w:rsidRPr="00000000" w14:paraId="000000A5">
      <w:pPr>
        <w:pStyle w:val="Heading5"/>
        <w:rPr/>
      </w:pPr>
      <w:bookmarkStart w:colFirst="0" w:colLast="0" w:name="_heading=h.80st1abw1ufx" w:id="56"/>
      <w:bookmarkEnd w:id="56"/>
      <w:r w:rsidDel="00000000" w:rsidR="00000000" w:rsidRPr="00000000">
        <w:rPr>
          <w:rtl w:val="0"/>
        </w:rPr>
        <w:t xml:space="preserve">4.1 Burial allowance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4016762"/>
            <wp:effectExtent b="12700" l="12700" r="12700" t="1270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59830" l="8653" r="12339" t="921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4016762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5"/>
        <w:rPr/>
      </w:pPr>
      <w:bookmarkStart w:colFirst="0" w:colLast="0" w:name="_heading=h.f5q4u26qlw38" w:id="57"/>
      <w:bookmarkEnd w:id="57"/>
      <w:r w:rsidDel="00000000" w:rsidR="00000000" w:rsidRPr="00000000">
        <w:rPr>
          <w:rtl w:val="0"/>
        </w:rPr>
        <w:t xml:space="preserve">4.2 Type of burial allowance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If “I’m claiming a burial allowance for the unclaimed remains of a Veteran” (last option) is selected, a new page will appear with a statement that needs to be confirmed by the claimant.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5274568"/>
            <wp:effectExtent b="12700" l="12700" r="12700" t="1270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54065" l="11538" r="118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527456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5"/>
        <w:rPr/>
      </w:pPr>
      <w:bookmarkStart w:colFirst="0" w:colLast="0" w:name="_heading=h.t40alods5cqg" w:id="58"/>
      <w:bookmarkEnd w:id="58"/>
      <w:r w:rsidDel="00000000" w:rsidR="00000000" w:rsidRPr="00000000">
        <w:rPr>
          <w:rtl w:val="0"/>
        </w:rPr>
        <w:t xml:space="preserve">4.3 Burial allowance (Con’t)</w:t>
      </w:r>
    </w:p>
    <w:p w:rsidR="00000000" w:rsidDel="00000000" w:rsidP="00000000" w:rsidRDefault="00000000" w:rsidRPr="00000000" w14:paraId="000000AE">
      <w:pPr>
        <w:pStyle w:val="Heading4"/>
        <w:rPr/>
      </w:pPr>
      <w:bookmarkStart w:colFirst="0" w:colLast="0" w:name="_heading=h.ax29a0msldjy" w:id="59"/>
      <w:bookmarkEnd w:id="59"/>
      <w:r w:rsidDel="00000000" w:rsidR="00000000" w:rsidRPr="00000000">
        <w:rPr/>
        <w:drawing>
          <wp:inline distB="114300" distT="114300" distL="114300" distR="114300">
            <wp:extent cx="5855503" cy="4757000"/>
            <wp:effectExtent b="12700" l="12700" r="12700" t="1270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56126" l="10657" r="106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503" cy="47570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4"/>
        <w:rPr/>
      </w:pPr>
      <w:bookmarkStart w:colFirst="0" w:colLast="0" w:name="_heading=h.xqqz7knndft4" w:id="60"/>
      <w:bookmarkEnd w:id="60"/>
      <w:r w:rsidDel="00000000" w:rsidR="00000000" w:rsidRPr="00000000">
        <w:rPr>
          <w:rtl w:val="0"/>
        </w:rPr>
        <w:t xml:space="preserve">Cost of the plot (gravesite) or interment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This benefits selection could render up to 6 subpages.</w:t>
      </w:r>
    </w:p>
    <w:p w:rsidR="00000000" w:rsidDel="00000000" w:rsidP="00000000" w:rsidRDefault="00000000" w:rsidRPr="00000000" w14:paraId="000000B1">
      <w:pPr>
        <w:pStyle w:val="Heading5"/>
        <w:rPr/>
      </w:pPr>
      <w:bookmarkStart w:colFirst="0" w:colLast="0" w:name="_heading=h.8g68d1vva6bv" w:id="61"/>
      <w:bookmarkEnd w:id="61"/>
      <w:r w:rsidDel="00000000" w:rsidR="00000000" w:rsidRPr="00000000">
        <w:rPr>
          <w:rtl w:val="0"/>
        </w:rPr>
        <w:t xml:space="preserve">4.4 Final resting place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4402817"/>
            <wp:effectExtent b="12700" l="12700" r="12700" t="1270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57782" l="9775" r="9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40281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If “Other” is selected, a conditional field will appear to specify the final resting place of the deceased Veteran’s remains</w:t>
      </w:r>
    </w:p>
    <w:p w:rsidR="00000000" w:rsidDel="00000000" w:rsidP="00000000" w:rsidRDefault="00000000" w:rsidRPr="00000000" w14:paraId="000000B4">
      <w:pPr>
        <w:pStyle w:val="Heading4"/>
        <w:rPr/>
      </w:pPr>
      <w:bookmarkStart w:colFirst="0" w:colLast="0" w:name="_heading=h.vvd1fitqxgnh" w:id="62"/>
      <w:bookmarkEnd w:id="62"/>
      <w:r w:rsidDel="00000000" w:rsidR="00000000" w:rsidRPr="00000000">
        <w:rPr/>
        <w:drawing>
          <wp:inline distB="114300" distT="114300" distL="114300" distR="114300">
            <wp:extent cx="3190875" cy="1628775"/>
            <wp:effectExtent b="12700" l="12700" r="12700" t="1270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60450" l="7692" r="38621" t="2122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2877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/>
      </w:pPr>
      <w:bookmarkStart w:colFirst="0" w:colLast="0" w:name="_heading=h.t3rw5w7wgxk8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5"/>
        <w:rPr/>
      </w:pPr>
      <w:bookmarkStart w:colFirst="0" w:colLast="0" w:name="_heading=h.my9moflbnnds" w:id="64"/>
      <w:bookmarkEnd w:id="64"/>
      <w:r w:rsidDel="00000000" w:rsidR="00000000" w:rsidRPr="00000000">
        <w:rPr>
          <w:rtl w:val="0"/>
        </w:rPr>
        <w:t xml:space="preserve">4.5 Cemetery location</w:t>
      </w:r>
    </w:p>
    <w:p w:rsidR="00000000" w:rsidDel="00000000" w:rsidP="00000000" w:rsidRDefault="00000000" w:rsidRPr="00000000" w14:paraId="000000B7">
      <w:pPr>
        <w:pStyle w:val="Heading5"/>
        <w:rPr/>
      </w:pPr>
      <w:bookmarkStart w:colFirst="0" w:colLast="0" w:name="_heading=h.kapyi7kfc46g" w:id="65"/>
      <w:bookmarkEnd w:id="65"/>
      <w:r w:rsidDel="00000000" w:rsidR="00000000" w:rsidRPr="00000000">
        <w:rPr/>
        <w:drawing>
          <wp:inline distB="114300" distT="114300" distL="114300" distR="114300">
            <wp:extent cx="5862638" cy="3963473"/>
            <wp:effectExtent b="12700" l="12700" r="12700" t="1270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60422" l="10176" r="101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96347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If “Yes” is selected, a conditional field will appear to specify the name of cemetery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068944" cy="1668678"/>
            <wp:effectExtent b="12700" l="12700" r="12700" t="127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62258" l="10334" r="38383" t="22751"/>
                    <a:stretch>
                      <a:fillRect/>
                    </a:stretch>
                  </pic:blipFill>
                  <pic:spPr>
                    <a:xfrm>
                      <a:off x="0" y="0"/>
                      <a:ext cx="4068944" cy="166867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5"/>
        <w:rPr/>
      </w:pPr>
      <w:bookmarkStart w:colFirst="0" w:colLast="0" w:name="_heading=h.nwwsmzhuink7" w:id="66"/>
      <w:bookmarkEnd w:id="66"/>
      <w:r w:rsidDel="00000000" w:rsidR="00000000" w:rsidRPr="00000000">
        <w:rPr>
          <w:rtl w:val="0"/>
        </w:rPr>
        <w:t xml:space="preserve">4.6 Cemetery location (con’t)</w:t>
      </w:r>
    </w:p>
    <w:p w:rsidR="00000000" w:rsidDel="00000000" w:rsidP="00000000" w:rsidRDefault="00000000" w:rsidRPr="00000000" w14:paraId="000000BC">
      <w:pPr>
        <w:pStyle w:val="Heading4"/>
        <w:rPr/>
      </w:pPr>
      <w:bookmarkStart w:colFirst="0" w:colLast="0" w:name="_heading=h.23mb7yhibl8m" w:id="67"/>
      <w:bookmarkEnd w:id="67"/>
      <w:r w:rsidDel="00000000" w:rsidR="00000000" w:rsidRPr="00000000">
        <w:rPr/>
        <w:drawing>
          <wp:inline distB="114300" distT="114300" distL="114300" distR="114300">
            <wp:extent cx="5638800" cy="4400550"/>
            <wp:effectExtent b="12700" l="12700" r="12700" t="1270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58031" l="10576" r="134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0055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5"/>
        <w:rPr>
          <w:sz w:val="22"/>
          <w:szCs w:val="22"/>
        </w:rPr>
      </w:pPr>
      <w:bookmarkStart w:colFirst="0" w:colLast="0" w:name="_heading=h.i29xprcbejjk" w:id="68"/>
      <w:bookmarkEnd w:id="68"/>
      <w:r w:rsidDel="00000000" w:rsidR="00000000" w:rsidRPr="00000000">
        <w:br w:type="page"/>
      </w:r>
      <w:r w:rsidDel="00000000" w:rsidR="00000000" w:rsidRPr="00000000">
        <w:rPr>
          <w:sz w:val="22"/>
          <w:szCs w:val="22"/>
          <w:rtl w:val="0"/>
        </w:rPr>
        <w:t xml:space="preserve">4.7 Cemetery location (con’t)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If either “Yes, in a state cemetery” or “Yes, on a tribal trust land” is selected a new page will appear, where the claimant needs to specify the name and zip code of either the state cemetery or tribal trust land.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45344" cy="4613833"/>
            <wp:effectExtent b="12700" l="12700" r="12700" t="1270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 b="56421" l="10413" r="104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344" cy="461383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5"/>
        <w:rPr/>
      </w:pPr>
      <w:bookmarkStart w:colFirst="0" w:colLast="0" w:name="_heading=h.1xd5sly5zcnd" w:id="69"/>
      <w:bookmarkEnd w:id="69"/>
      <w:r w:rsidDel="00000000" w:rsidR="00000000" w:rsidRPr="00000000">
        <w:rPr>
          <w:rtl w:val="0"/>
        </w:rPr>
        <w:t xml:space="preserve">4.8 Plot or interment allowance</w:t>
      </w:r>
    </w:p>
    <w:p w:rsidR="00000000" w:rsidDel="00000000" w:rsidP="00000000" w:rsidRDefault="00000000" w:rsidRPr="00000000" w14:paraId="000000C2">
      <w:pPr>
        <w:pStyle w:val="Heading5"/>
        <w:rPr/>
      </w:pPr>
      <w:bookmarkStart w:colFirst="0" w:colLast="0" w:name="_heading=h.ncydgabblga9" w:id="70"/>
      <w:bookmarkEnd w:id="70"/>
      <w:r w:rsidDel="00000000" w:rsidR="00000000" w:rsidRPr="00000000">
        <w:rPr/>
        <w:drawing>
          <wp:inline distB="114300" distT="114300" distL="114300" distR="114300">
            <wp:extent cx="5853113" cy="4157728"/>
            <wp:effectExtent b="12700" l="12700" r="12700" t="1270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59735" l="10737" r="107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157728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If “Yes” is selected, the claimant will need to provide the amount the government or employer paid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552950" cy="2136326"/>
            <wp:effectExtent b="12700" l="12700" r="12700" t="127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60110" l="10284" r="30580" t="2130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13632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5"/>
        <w:rPr/>
      </w:pPr>
      <w:bookmarkStart w:colFirst="0" w:colLast="0" w:name="_heading=h.hqju9hufcjev" w:id="71"/>
      <w:bookmarkEnd w:id="71"/>
      <w:r w:rsidDel="00000000" w:rsidR="00000000" w:rsidRPr="00000000">
        <w:rPr>
          <w:rtl w:val="0"/>
        </w:rPr>
        <w:t xml:space="preserve">4.9 Plot or interment allowance (con’t)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76913" cy="4084686"/>
            <wp:effectExtent b="12700" l="12700" r="12700" t="1270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59624" l="10336" r="103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08468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4"/>
        <w:rPr/>
      </w:pPr>
      <w:bookmarkStart w:colFirst="0" w:colLast="0" w:name="_heading=h.goykyejbcc2b" w:id="72"/>
      <w:bookmarkEnd w:id="72"/>
      <w:r w:rsidDel="00000000" w:rsidR="00000000" w:rsidRPr="00000000">
        <w:rPr>
          <w:rtl w:val="0"/>
        </w:rPr>
        <w:t xml:space="preserve">4.10 Transportation costs</w:t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heading=h.k4qh17qouxg" w:id="73"/>
      <w:bookmarkEnd w:id="73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3100" cy="4191000"/>
            <wp:effectExtent b="12700" l="12700" r="12700" t="1270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59909" l="10256" r="119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910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heading=h.us26v4is6lwu" w:id="74"/>
      <w:bookmarkEnd w:id="74"/>
      <w:r w:rsidDel="00000000" w:rsidR="00000000" w:rsidRPr="00000000">
        <w:rPr>
          <w:rtl w:val="0"/>
        </w:rPr>
        <w:t xml:space="preserve">Step 5: Upload documents</w:t>
      </w:r>
    </w:p>
    <w:p w:rsidR="00000000" w:rsidDel="00000000" w:rsidP="00000000" w:rsidRDefault="00000000" w:rsidRPr="00000000" w14:paraId="000000CC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This step can have up to 3 sub-pages that ask the claimant to upload the Veteran’s death certificate, transportation costs (</w:t>
      </w:r>
      <w:r w:rsidDel="00000000" w:rsidR="00000000" w:rsidRPr="00000000">
        <w:rPr>
          <w:b w:val="1"/>
          <w:rtl w:val="0"/>
        </w:rPr>
        <w:t xml:space="preserve">if they selected to apply for this allowance</w:t>
      </w:r>
      <w:r w:rsidDel="00000000" w:rsidR="00000000" w:rsidRPr="00000000">
        <w:rPr>
          <w:rtl w:val="0"/>
        </w:rPr>
        <w:t xml:space="preserve">), and any additional documents.</w:t>
      </w:r>
    </w:p>
    <w:p w:rsidR="00000000" w:rsidDel="00000000" w:rsidP="00000000" w:rsidRDefault="00000000" w:rsidRPr="00000000" w14:paraId="000000CE">
      <w:pPr>
        <w:pStyle w:val="Heading4"/>
        <w:widowControl w:val="0"/>
        <w:spacing w:after="0" w:line="276" w:lineRule="auto"/>
        <w:rPr/>
      </w:pPr>
      <w:bookmarkStart w:colFirst="0" w:colLast="0" w:name="_heading=h.y0red65mgt3j" w:id="75"/>
      <w:bookmarkEnd w:id="75"/>
      <w:r w:rsidDel="00000000" w:rsidR="00000000" w:rsidRPr="00000000">
        <w:rPr>
          <w:rtl w:val="0"/>
        </w:rPr>
        <w:t xml:space="preserve">5.0 Death certificate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07209" cy="4918752"/>
            <wp:effectExtent b="12700" l="12700" r="12700" t="1270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55767" l="9775" r="9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7209" cy="4918752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You can upload more than one </w:t>
      </w:r>
    </w:p>
    <w:p w:rsidR="00000000" w:rsidDel="00000000" w:rsidP="00000000" w:rsidRDefault="00000000" w:rsidRPr="00000000" w14:paraId="000000D1">
      <w:pPr>
        <w:pStyle w:val="Heading4"/>
        <w:rPr/>
      </w:pPr>
      <w:bookmarkStart w:colFirst="0" w:colLast="0" w:name="_heading=h.t79doug8fmo8" w:id="76"/>
      <w:bookmarkEnd w:id="76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3609975" cy="1447800"/>
            <wp:effectExtent b="12700" l="12700" r="12700" t="1270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56978" l="9155" r="38022" t="2999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478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4"/>
        <w:rPr/>
      </w:pPr>
      <w:bookmarkStart w:colFirst="0" w:colLast="0" w:name="_heading=h.9qbvt4iembbb" w:id="77"/>
      <w:bookmarkEnd w:id="77"/>
      <w:r w:rsidDel="00000000" w:rsidR="00000000" w:rsidRPr="00000000">
        <w:rPr>
          <w:rtl w:val="0"/>
        </w:rPr>
        <w:t xml:space="preserve">5.1 Transportation costs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5363113"/>
            <wp:effectExtent b="12700" l="12700" r="12700" t="1270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51217" l="8653" r="118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536311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You can upload more than one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1524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52481" l="9446" r="39337" t="3552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240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rPr/>
      </w:pPr>
      <w:bookmarkStart w:colFirst="0" w:colLast="0" w:name="_heading=h.cb3cpnxsebs3" w:id="78"/>
      <w:bookmarkEnd w:id="7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4"/>
        <w:rPr/>
      </w:pPr>
      <w:bookmarkStart w:colFirst="0" w:colLast="0" w:name="_heading=h.u1ahx6bonwvb" w:id="79"/>
      <w:bookmarkEnd w:id="79"/>
      <w:r w:rsidDel="00000000" w:rsidR="00000000" w:rsidRPr="00000000">
        <w:rPr>
          <w:rtl w:val="0"/>
        </w:rPr>
        <w:t xml:space="preserve">5.3 Additional evidence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5462329"/>
            <wp:effectExtent b="12700" l="12700" r="12700" t="127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50667" l="10096" r="100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5462329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You can upload multiple documents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4"/>
        <w:rPr/>
      </w:pPr>
      <w:bookmarkStart w:colFirst="0" w:colLast="0" w:name="_heading=h.rkano9q4893m" w:id="80"/>
      <w:bookmarkEnd w:id="80"/>
      <w:r w:rsidDel="00000000" w:rsidR="00000000" w:rsidRPr="00000000">
        <w:rPr>
          <w:rtl w:val="0"/>
        </w:rPr>
        <w:t xml:space="preserve">Faster claim processing</w:t>
      </w:r>
    </w:p>
    <w:p w:rsidR="00000000" w:rsidDel="00000000" w:rsidP="00000000" w:rsidRDefault="00000000" w:rsidRPr="00000000" w14:paraId="000000DD">
      <w:pPr>
        <w:pStyle w:val="Heading4"/>
        <w:rPr/>
      </w:pPr>
      <w:bookmarkStart w:colFirst="0" w:colLast="0" w:name="_heading=h.m5e26jrqzho5" w:id="81"/>
      <w:bookmarkEnd w:id="81"/>
      <w:r w:rsidDel="00000000" w:rsidR="00000000" w:rsidRPr="00000000">
        <w:rPr/>
        <w:drawing>
          <wp:inline distB="114300" distT="114300" distL="114300" distR="114300">
            <wp:extent cx="5853113" cy="4815409"/>
            <wp:effectExtent b="12700" l="12700" r="12700" t="1270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55543" l="9775" r="97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815409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heading=h.un30bo5ghzq7" w:id="82"/>
      <w:bookmarkEnd w:id="82"/>
      <w:r w:rsidDel="00000000" w:rsidR="00000000" w:rsidRPr="00000000">
        <w:rPr>
          <w:rtl w:val="0"/>
        </w:rPr>
        <w:t xml:space="preserve">Step 6: Review</w:t>
      </w:r>
    </w:p>
    <w:p w:rsidR="00000000" w:rsidDel="00000000" w:rsidP="00000000" w:rsidRDefault="00000000" w:rsidRPr="00000000" w14:paraId="000000DF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In this step, the claimant can review all the information entered, edit sections, and submit the application.</w:t>
      </w:r>
    </w:p>
    <w:p w:rsidR="00000000" w:rsidDel="00000000" w:rsidP="00000000" w:rsidRDefault="00000000" w:rsidRPr="00000000" w14:paraId="000000E1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91213" cy="5477287"/>
            <wp:effectExtent b="12700" l="12700" r="12700" t="1270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51646" l="9535" r="95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547728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heading=h.68z8y2bcdz7f" w:id="83"/>
      <w:bookmarkEnd w:id="8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/>
      </w:pPr>
      <w:bookmarkStart w:colFirst="0" w:colLast="0" w:name="_heading=h.3znt06ttxqrg" w:id="84"/>
      <w:bookmarkEnd w:id="84"/>
      <w:r w:rsidDel="00000000" w:rsidR="00000000" w:rsidRPr="00000000">
        <w:rPr>
          <w:rtl w:val="0"/>
        </w:rPr>
        <w:t xml:space="preserve">Confirmation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After the claimant submits this form, they will view a confirmation page that lists the following:</w:t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spacing w:after="120" w:line="240" w:lineRule="auto"/>
        <w:ind w:left="720" w:hanging="360"/>
      </w:pPr>
      <w:r w:rsidDel="00000000" w:rsidR="00000000" w:rsidRPr="00000000">
        <w:rPr>
          <w:rtl w:val="0"/>
        </w:rPr>
        <w:t xml:space="preserve">Who submitted the form, confirmation number, date submitted, deceased Veteran, benefits claimed, documents uploaded, and the Pension Management Center as the place it was sent to</w:t>
      </w:r>
    </w:p>
    <w:p w:rsidR="00000000" w:rsidDel="00000000" w:rsidP="00000000" w:rsidRDefault="00000000" w:rsidRPr="00000000" w14:paraId="000000E6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443413" cy="7074650"/>
            <wp:effectExtent b="12700" l="12700" r="12700" t="1270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38032" l="19951" r="199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707465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heading=h.b3j3btylouou" w:id="85"/>
      <w:bookmarkEnd w:id="85"/>
      <w:r w:rsidDel="00000000" w:rsidR="00000000" w:rsidRPr="00000000">
        <w:rPr>
          <w:rtl w:val="0"/>
        </w:rPr>
        <w:t xml:space="preserve">Email confirmation</w:t>
      </w:r>
    </w:p>
    <w:p w:rsidR="00000000" w:rsidDel="00000000" w:rsidP="00000000" w:rsidRDefault="00000000" w:rsidRPr="00000000" w14:paraId="000000E8">
      <w:pPr>
        <w:spacing w:after="120" w:line="240" w:lineRule="auto"/>
        <w:rPr/>
      </w:pPr>
      <w:r w:rsidDel="00000000" w:rsidR="00000000" w:rsidRPr="00000000">
        <w:rPr>
          <w:rtl w:val="0"/>
        </w:rPr>
        <w:t xml:space="preserve">The claimant will also receive the information on the confirmation page as an email. </w:t>
      </w:r>
    </w:p>
    <w:p w:rsidR="00000000" w:rsidDel="00000000" w:rsidP="00000000" w:rsidRDefault="00000000" w:rsidRPr="00000000" w14:paraId="000000E9">
      <w:pPr>
        <w:spacing w:after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5. Major Issues and Error Messages</w:t>
      </w:r>
    </w:p>
    <w:p w:rsidR="00000000" w:rsidDel="00000000" w:rsidP="00000000" w:rsidRDefault="00000000" w:rsidRPr="00000000" w14:paraId="000000EB">
      <w:pPr>
        <w:pStyle w:val="Heading4"/>
        <w:spacing w:after="120" w:line="240" w:lineRule="auto"/>
        <w:rPr/>
      </w:pPr>
      <w:bookmarkStart w:colFirst="0" w:colLast="0" w:name="_heading=h.vursksbzr0xi" w:id="86"/>
      <w:bookmarkEnd w:id="86"/>
      <w:r w:rsidDel="00000000" w:rsidR="00000000" w:rsidRPr="00000000">
        <w:rPr>
          <w:rtl w:val="0"/>
        </w:rPr>
        <w:t xml:space="preserve">Required response</w:t>
      </w:r>
    </w:p>
    <w:p w:rsidR="00000000" w:rsidDel="00000000" w:rsidP="00000000" w:rsidRDefault="00000000" w:rsidRPr="00000000" w14:paraId="000000EC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43561" cy="1623176"/>
            <wp:effectExtent b="12700" l="12700" r="12700" t="1270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561" cy="1623176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4"/>
        <w:spacing w:after="120" w:line="240" w:lineRule="auto"/>
        <w:rPr/>
      </w:pPr>
      <w:bookmarkStart w:colFirst="0" w:colLast="0" w:name="_heading=h.hzfs0thavrld" w:id="87"/>
      <w:bookmarkEnd w:id="87"/>
      <w:r w:rsidDel="00000000" w:rsidR="00000000" w:rsidRPr="00000000">
        <w:rPr>
          <w:rtl w:val="0"/>
        </w:rPr>
        <w:t xml:space="preserve">Privacy policy</w:t>
      </w:r>
    </w:p>
    <w:p w:rsidR="00000000" w:rsidDel="00000000" w:rsidP="00000000" w:rsidRDefault="00000000" w:rsidRPr="00000000" w14:paraId="000000EE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862513" cy="1301345"/>
            <wp:effectExtent b="12700" l="12700" r="12700" t="127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30134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4"/>
        <w:spacing w:after="120" w:line="240" w:lineRule="auto"/>
        <w:rPr/>
      </w:pPr>
      <w:bookmarkStart w:colFirst="0" w:colLast="0" w:name="_heading=h.l56gj4dzha91" w:id="88"/>
      <w:bookmarkEnd w:id="88"/>
      <w:r w:rsidDel="00000000" w:rsidR="00000000" w:rsidRPr="00000000">
        <w:rPr>
          <w:rtl w:val="0"/>
        </w:rPr>
        <w:t xml:space="preserve">Missing information</w:t>
      </w:r>
    </w:p>
    <w:p w:rsidR="00000000" w:rsidDel="00000000" w:rsidP="00000000" w:rsidRDefault="00000000" w:rsidRPr="00000000" w14:paraId="000000F0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95863" cy="1785380"/>
            <wp:effectExtent b="12700" l="12700" r="12700" t="1270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78538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4"/>
        <w:spacing w:after="120" w:line="240" w:lineRule="auto"/>
        <w:rPr/>
      </w:pPr>
      <w:bookmarkStart w:colFirst="0" w:colLast="0" w:name="_heading=h.x9r8lsbhc918" w:id="89"/>
      <w:bookmarkEnd w:id="89"/>
      <w:r w:rsidDel="00000000" w:rsidR="00000000" w:rsidRPr="00000000">
        <w:rPr>
          <w:rtl w:val="0"/>
        </w:rPr>
        <w:t xml:space="preserve">Submission failure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3471863" cy="3444043"/>
            <wp:effectExtent b="12700" l="12700" r="12700" t="1270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44404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rPr/>
      </w:pPr>
      <w:bookmarkStart w:colFirst="0" w:colLast="0" w:name="_heading=h.nxvgpdfn5xns" w:id="90"/>
      <w:bookmarkEnd w:id="90"/>
      <w:r w:rsidDel="00000000" w:rsidR="00000000" w:rsidRPr="00000000">
        <w:rPr>
          <w:rtl w:val="0"/>
        </w:rPr>
        <w:t xml:space="preserve">Connection error</w:t>
      </w:r>
    </w:p>
    <w:p w:rsidR="00000000" w:rsidDel="00000000" w:rsidP="00000000" w:rsidRDefault="00000000" w:rsidRPr="00000000" w14:paraId="000000F5">
      <w:pPr>
        <w:spacing w:after="12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86213" cy="2907491"/>
            <wp:effectExtent b="12700" l="12700" r="12700" t="1270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907491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highlight w:val="yellow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EXAMPLE: IN-TEXT REFERENCE TO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**TRY TO KEEP TEXT AND IMAGE ON SAME PAGE; INSERT PAGE BREAKS AS NEEDED.** Body text. Body text (See </w:t>
      </w:r>
      <w:hyperlink w:anchor="bookmark=id.4d34og8">
        <w:r w:rsidDel="00000000" w:rsidR="00000000" w:rsidRPr="00000000">
          <w:rPr>
            <w:color w:val="0000ff"/>
            <w:u w:val="single"/>
            <w:rtl w:val="0"/>
          </w:rPr>
          <w:t xml:space="preserve">Figure 2</w:t>
        </w:r>
      </w:hyperlink>
      <w:r w:rsidDel="00000000" w:rsidR="00000000" w:rsidRPr="00000000">
        <w:rPr>
          <w:rtl w:val="0"/>
        </w:rPr>
        <w:t xml:space="preserve">).</w:t>
      </w:r>
    </w:p>
    <w:bookmarkStart w:colFirst="0" w:colLast="0" w:name="bookmark=id.1t3h5sf" w:id="91"/>
    <w:bookmarkEnd w:id="91"/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F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B">
      <w:pPr>
        <w:spacing w:after="0" w:line="246.99999999999994" w:lineRule="auto"/>
        <w:ind w:left="-5" w:right="103" w:hanging="10"/>
        <w:rPr>
          <w:i w:val="1"/>
          <w:sz w:val="16"/>
          <w:szCs w:val="16"/>
        </w:rPr>
      </w:pPr>
      <w:r w:rsidDel="00000000" w:rsidR="00000000" w:rsidRPr="00000000">
        <w:rPr/>
        <w:drawing>
          <wp:inline distB="0" distT="0" distL="0" distR="0">
            <wp:extent cx="3695700" cy="4559300"/>
            <wp:effectExtent b="0" l="0" r="0" t="0"/>
            <wp:docPr descr="Graphical user interface, text, application, email&#10;&#10;Description automatically generated" id="46" name="image4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bookmarkStart w:colFirst="0" w:colLast="0" w:name="bookmark=id.4d34og8" w:id="92"/>
      <w:bookmarkEnd w:id="92"/>
      <w:r w:rsidDel="00000000" w:rsidR="00000000" w:rsidRPr="00000000">
        <w:rPr>
          <w:i w:val="1"/>
          <w:sz w:val="16"/>
          <w:szCs w:val="16"/>
          <w:rtl w:val="0"/>
        </w:rPr>
        <w:t xml:space="preserve">Figure 2. A brief caption, 9-point italic.</w:t>
      </w:r>
    </w:p>
    <w:p w:rsidR="00000000" w:rsidDel="00000000" w:rsidP="00000000" w:rsidRDefault="00000000" w:rsidRPr="00000000" w14:paraId="000000FC">
      <w:pPr>
        <w:spacing w:after="0" w:line="246.99999999999994" w:lineRule="auto"/>
        <w:ind w:left="-5" w:right="103" w:hanging="10"/>
        <w:rPr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246.99999999999994" w:lineRule="auto"/>
        <w:ind w:left="-5" w:right="103" w:hanging="1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Table of Figures</w:t>
      </w:r>
    </w:p>
    <w:p w:rsidR="00000000" w:rsidDel="00000000" w:rsidP="00000000" w:rsidRDefault="00000000" w:rsidRPr="00000000" w14:paraId="000000FF">
      <w:pPr>
        <w:tabs>
          <w:tab w:val="right" w:leader="none" w:pos="1440"/>
        </w:tabs>
        <w:spacing w:after="0" w:line="246.99999999999994" w:lineRule="auto"/>
        <w:ind w:hanging="14"/>
        <w:rPr/>
      </w:pPr>
      <w:r w:rsidDel="00000000" w:rsidR="00000000" w:rsidRPr="00000000">
        <w:rPr>
          <w:rtl w:val="0"/>
        </w:rPr>
        <w:t xml:space="preserve">Figure 1: Caption</w:t>
        <w:tab/>
        <w:tab/>
        <w:tab/>
        <w:tab/>
        <w:tab/>
        <w:tab/>
        <w:tab/>
        <w:tab/>
        <w:tab/>
        <w:tab/>
        <w:t xml:space="preserve">1</w:t>
      </w:r>
    </w:p>
    <w:p w:rsidR="00000000" w:rsidDel="00000000" w:rsidP="00000000" w:rsidRDefault="00000000" w:rsidRPr="00000000" w14:paraId="00000100">
      <w:pPr>
        <w:spacing w:after="0" w:line="246.99999999999994" w:lineRule="auto"/>
        <w:ind w:right="101" w:hanging="14"/>
        <w:rPr/>
      </w:pPr>
      <w:hyperlink w:anchor="bookmark=id.4d34og8">
        <w:r w:rsidDel="00000000" w:rsidR="00000000" w:rsidRPr="00000000">
          <w:rPr>
            <w:color w:val="0000ff"/>
            <w:u w:val="single"/>
            <w:rtl w:val="0"/>
          </w:rPr>
          <w:t xml:space="preserve">Figure 2: Caption</w:t>
        </w:r>
      </w:hyperlink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2</w:t>
      </w:r>
    </w:p>
    <w:sectPr>
      <w:headerReference r:id="rId64" w:type="default"/>
      <w:footerReference r:id="rId6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Fiorella Geedi" w:id="0" w:date="2024-04-18T18:18:35Z"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@laura.steele@coforma.io Once CAIA has a direct link to our form we can include a screenshot here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04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color w:val="205489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37F62"/>
  </w:style>
  <w:style w:type="paragraph" w:styleId="Heading1">
    <w:name w:val="heading 1"/>
    <w:basedOn w:val="Normal"/>
    <w:link w:val="Heading1Char"/>
    <w:uiPriority w:val="9"/>
    <w:qFormat w:val="1"/>
    <w:rsid w:val="00E90CFF"/>
    <w:pPr>
      <w:spacing w:after="100" w:afterAutospacing="1" w:before="100" w:beforeAutospacing="1" w:line="240" w:lineRule="auto"/>
      <w:outlineLvl w:val="0"/>
    </w:pPr>
    <w:rPr>
      <w:rFonts w:ascii="Times New Roman" w:cs="Times New Roman" w:eastAsia="Times New Roman" w:hAnsi="Times New Roman"/>
      <w:b w:val="1"/>
      <w:bCs w:val="1"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 w:val="1"/>
    <w:rsid w:val="00E90CFF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E90CFF"/>
    <w:rPr>
      <w:rFonts w:ascii="Times New Roman" w:cs="Times New Roman" w:eastAsia="Times New Roman" w:hAnsi="Times New Roman"/>
      <w:b w:val="1"/>
      <w:bCs w:val="1"/>
      <w:kern w:val="36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rsid w:val="00E90CFF"/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Strong">
    <w:name w:val="Strong"/>
    <w:basedOn w:val="DefaultParagraphFont"/>
    <w:uiPriority w:val="22"/>
    <w:qFormat w:val="1"/>
    <w:rsid w:val="00E90CFF"/>
    <w:rPr>
      <w:b w:val="1"/>
      <w:bCs w:val="1"/>
    </w:rPr>
  </w:style>
  <w:style w:type="paragraph" w:styleId="NormalWeb">
    <w:name w:val="Normal (Web)"/>
    <w:basedOn w:val="Normal"/>
    <w:uiPriority w:val="99"/>
    <w:semiHidden w:val="1"/>
    <w:unhideWhenUsed w:val="1"/>
    <w:rsid w:val="00E90CF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 w:val="1"/>
    <w:rsid w:val="00E90CFF"/>
    <w:rPr>
      <w:color w:val="0000ff"/>
      <w:u w:val="single"/>
    </w:rPr>
  </w:style>
  <w:style w:type="character" w:styleId="Emphasis">
    <w:name w:val="Emphasis"/>
    <w:basedOn w:val="DefaultParagraphFont"/>
    <w:uiPriority w:val="20"/>
    <w:qFormat w:val="1"/>
    <w:rsid w:val="00E90CFF"/>
    <w:rPr>
      <w:i w:val="1"/>
      <w:iCs w:val="1"/>
    </w:rPr>
  </w:style>
  <w:style w:type="table" w:styleId="OITTable" w:customStyle="1">
    <w:name w:val="OI&amp;T Table"/>
    <w:basedOn w:val="TableNormal"/>
    <w:uiPriority w:val="99"/>
    <w:rsid w:val="004750E7"/>
    <w:pPr>
      <w:spacing w:after="0" w:line="240" w:lineRule="auto"/>
    </w:pPr>
    <w:rPr>
      <w:szCs w:val="20"/>
    </w:rPr>
    <w:tblPr>
      <w:tblStyleRowBandSize w:val="1"/>
      <w:tblStyleColBandSize w:val="1"/>
      <w:tblBorders>
        <w:top w:color="8eaadb" w:space="0" w:sz="4" w:themeColor="accent1" w:themeTint="000099" w:val="single"/>
        <w:left w:color="8eaadb" w:space="0" w:sz="4" w:themeColor="accent1" w:themeTint="000099" w:val="single"/>
        <w:bottom w:color="8eaadb" w:space="0" w:sz="4" w:themeColor="accent1" w:themeTint="000099" w:val="single"/>
        <w:right w:color="8eaadb" w:space="0" w:sz="4" w:themeColor="accent1" w:themeTint="000099" w:val="single"/>
        <w:insideH w:color="8eaadb" w:space="0" w:sz="4" w:themeColor="accent1" w:themeTint="000099" w:val="single"/>
        <w:insideV w:color="8eaadb" w:space="0" w:sz="4" w:themeColor="accent1" w:themeTint="000099" w:val="single"/>
      </w:tblBorders>
      <w:tblCellMar>
        <w:top w:w="29.0" w:type="dxa"/>
        <w:left w:w="58.0" w:type="dxa"/>
        <w:bottom w:w="29.0" w:type="dxa"/>
        <w:right w:w="58.0" w:type="dxa"/>
      </w:tblCellMar>
    </w:tblPr>
    <w:tcPr>
      <w:shd w:color="auto" w:fill="auto" w:val="clear"/>
      <w:vAlign w:val="center"/>
    </w:tcPr>
    <w:tblStylePr w:type="firstRow">
      <w:rPr>
        <w:rFonts w:asciiTheme="minorHAnsi" w:hAnsiTheme="minorHAnsi"/>
        <w:b w:val="1"/>
        <w:bCs w:val="1"/>
        <w:color w:val="ffffff" w:themeColor="background1"/>
        <w:sz w:val="24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space="0" w:sz="0" w:val="nil"/>
          <w:insideV w:space="0" w:sz="0" w:val="nil"/>
        </w:tcBorders>
        <w:shd w:color="auto" w:fill="205594" w:val="clear"/>
      </w:tcPr>
    </w:tblStylePr>
    <w:tblStylePr w:type="lastRow">
      <w:rPr>
        <w:b w:val="0"/>
        <w:bCs w:val="1"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 w:val="0"/>
        <w:bCs w:val="1"/>
      </w:rPr>
    </w:tblStylePr>
    <w:tblStylePr w:type="lastCol">
      <w:rPr>
        <w:b w:val="0"/>
        <w:bCs w:val="1"/>
      </w:rPr>
    </w:tblStylePr>
    <w:tblStylePr w:type="band1Vert">
      <w:tblPr/>
      <w:tcPr>
        <w:shd w:color="auto" w:fill="d9e2f3" w:themeFill="accent1" w:themeFillTint="000033" w:val="clear"/>
      </w:tcPr>
    </w:tblStylePr>
    <w:tblStylePr w:type="band1Horz">
      <w:tblPr/>
      <w:tcPr>
        <w:shd w:color="auto" w:fill="d9e2f3" w:themeFill="accent1" w:themeFillTint="000033" w:val="clear"/>
      </w:tcPr>
    </w:tblStylePr>
  </w:style>
  <w:style w:type="paragraph" w:styleId="TableHeading" w:customStyle="1">
    <w:name w:val="Table Heading"/>
    <w:basedOn w:val="Normal"/>
    <w:qFormat w:val="1"/>
    <w:rsid w:val="004750E7"/>
    <w:pPr>
      <w:spacing w:after="0" w:line="240" w:lineRule="auto"/>
      <w:jc w:val="center"/>
    </w:pPr>
    <w:rPr>
      <w:rFonts w:ascii="Calibri" w:cs="Times New Roman" w:eastAsia="Calibri" w:hAnsi="Calibri"/>
      <w:color w:val="ffffff" w:themeColor="background1"/>
    </w:rPr>
  </w:style>
  <w:style w:type="paragraph" w:styleId="TableCell" w:customStyle="1">
    <w:name w:val="Table Cell"/>
    <w:basedOn w:val="Normal"/>
    <w:qFormat w:val="1"/>
    <w:rsid w:val="004750E7"/>
    <w:pPr>
      <w:spacing w:after="60" w:before="60" w:line="240" w:lineRule="auto"/>
    </w:pPr>
    <w:rPr>
      <w:bCs w:val="1"/>
      <w:sz w:val="20"/>
      <w:szCs w:val="20"/>
    </w:rPr>
  </w:style>
  <w:style w:type="paragraph" w:styleId="OITStyle" w:customStyle="1">
    <w:name w:val="OI&amp;T Style"/>
    <w:qFormat w:val="1"/>
    <w:rsid w:val="004750E7"/>
    <w:pPr>
      <w:spacing w:after="0" w:line="240" w:lineRule="auto"/>
    </w:pPr>
    <w:rPr>
      <w:rFonts w:asciiTheme="majorHAnsi" w:cstheme="majorBidi" w:eastAsiaTheme="majorEastAsia" w:hAnsiTheme="majorHAnsi"/>
      <w:color w:val="323a45"/>
      <w:spacing w:val="-10"/>
      <w:kern w:val="28"/>
      <w:sz w:val="52"/>
      <w:szCs w:val="56"/>
    </w:rPr>
  </w:style>
  <w:style w:type="paragraph" w:styleId="Details" w:customStyle="1">
    <w:name w:val="Details"/>
    <w:qFormat w:val="1"/>
    <w:rsid w:val="004750E7"/>
    <w:pPr>
      <w:spacing w:after="0" w:line="240" w:lineRule="auto"/>
    </w:pPr>
    <w:rPr>
      <w:rFonts w:asciiTheme="majorHAnsi" w:eastAsiaTheme="minorEastAsia" w:hAnsiTheme="majorHAnsi"/>
      <w:color w:val="5b616b"/>
      <w:spacing w:val="15"/>
      <w:sz w:val="32"/>
      <w:szCs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74B67"/>
    <w:pPr>
      <w:tabs>
        <w:tab w:val="left" w:pos="475"/>
        <w:tab w:val="right" w:leader="dot" w:pos="9350"/>
      </w:tabs>
      <w:spacing w:after="0" w:before="120" w:line="240" w:lineRule="auto"/>
    </w:pPr>
    <w:rPr>
      <w:b w:val="1"/>
      <w:bCs w:val="1"/>
      <w:noProof w:val="1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4750E7"/>
    <w:pPr>
      <w:tabs>
        <w:tab w:val="left" w:pos="720"/>
        <w:tab w:val="left" w:pos="960"/>
        <w:tab w:val="right" w:leader="dot" w:pos="9350"/>
      </w:tabs>
      <w:spacing w:after="0" w:line="240" w:lineRule="auto"/>
      <w:ind w:left="475"/>
    </w:pPr>
    <w:rPr>
      <w:bCs w:val="1"/>
      <w:noProof w:val="1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4750E7"/>
    <w:pPr>
      <w:tabs>
        <w:tab w:val="left" w:pos="960"/>
        <w:tab w:val="right" w:leader="dot" w:pos="9350"/>
      </w:tabs>
      <w:spacing w:after="0" w:line="240" w:lineRule="auto"/>
      <w:ind w:left="480"/>
    </w:pPr>
    <w:rPr>
      <w:noProof w:val="1"/>
    </w:rPr>
  </w:style>
  <w:style w:type="paragraph" w:styleId="TOCHeading">
    <w:name w:val="TOC Heading"/>
    <w:basedOn w:val="Heading2"/>
    <w:next w:val="Normal"/>
    <w:uiPriority w:val="39"/>
    <w:unhideWhenUsed w:val="1"/>
    <w:qFormat w:val="1"/>
    <w:rsid w:val="004750E7"/>
    <w:pPr>
      <w:keepNext w:val="1"/>
      <w:keepLines w:val="1"/>
      <w:spacing w:after="120" w:afterAutospacing="0" w:before="120" w:beforeAutospacing="0"/>
    </w:pPr>
    <w:rPr>
      <w:rFonts w:asciiTheme="minorHAnsi" w:cstheme="minorHAnsi" w:eastAsiaTheme="majorEastAsia" w:hAnsiTheme="minorHAnsi"/>
      <w:b w:val="0"/>
      <w:color w:val="4472c4" w:themeColor="accent1"/>
      <w:sz w:val="28"/>
    </w:rPr>
  </w:style>
  <w:style w:type="paragraph" w:styleId="TableofFigures">
    <w:name w:val="table of figures"/>
    <w:basedOn w:val="Normal"/>
    <w:next w:val="Normal"/>
    <w:uiPriority w:val="99"/>
    <w:unhideWhenUsed w:val="1"/>
    <w:rsid w:val="004750E7"/>
    <w:pPr>
      <w:spacing w:after="0" w:line="240" w:lineRule="auto"/>
    </w:pPr>
  </w:style>
  <w:style w:type="paragraph" w:styleId="VersionHistory" w:customStyle="1">
    <w:name w:val="Version History"/>
    <w:basedOn w:val="Heading2"/>
    <w:link w:val="VersionHistoryChar"/>
    <w:qFormat w:val="1"/>
    <w:rsid w:val="004750E7"/>
    <w:pPr>
      <w:keepNext w:val="1"/>
      <w:keepLines w:val="1"/>
      <w:spacing w:after="120" w:afterAutospacing="0" w:before="120" w:beforeAutospacing="0"/>
    </w:pPr>
    <w:rPr>
      <w:rFonts w:cstheme="minorHAnsi" w:eastAsiaTheme="majorEastAsia"/>
      <w:b w:val="0"/>
      <w:bCs w:val="0"/>
      <w:color w:val="4472c4" w:themeColor="accent1"/>
    </w:rPr>
  </w:style>
  <w:style w:type="character" w:styleId="VersionHistoryChar" w:customStyle="1">
    <w:name w:val="Version History Char"/>
    <w:basedOn w:val="Heading2Char"/>
    <w:link w:val="VersionHistory"/>
    <w:rsid w:val="004750E7"/>
    <w:rPr>
      <w:rFonts w:ascii="Times New Roman" w:hAnsi="Times New Roman" w:cstheme="minorHAnsi" w:eastAsiaTheme="majorEastAsia"/>
      <w:b w:val="0"/>
      <w:bCs w:val="0"/>
      <w:color w:val="4472c4" w:themeColor="accent1"/>
      <w:sz w:val="36"/>
      <w:szCs w:val="36"/>
    </w:rPr>
  </w:style>
  <w:style w:type="paragraph" w:styleId="DocTitlePage" w:customStyle="1">
    <w:name w:val="Doc Title Page"/>
    <w:basedOn w:val="Normal"/>
    <w:link w:val="DocTitlePageChar"/>
    <w:qFormat w:val="1"/>
    <w:rsid w:val="004750E7"/>
    <w:pPr>
      <w:spacing w:after="120" w:line="240" w:lineRule="auto"/>
    </w:pPr>
    <w:rPr>
      <w:color w:val="4472c4" w:themeColor="accent1"/>
      <w:sz w:val="52"/>
      <w:szCs w:val="52"/>
    </w:rPr>
  </w:style>
  <w:style w:type="character" w:styleId="DocTitlePageChar" w:customStyle="1">
    <w:name w:val="Doc Title Page Char"/>
    <w:basedOn w:val="DefaultParagraphFont"/>
    <w:link w:val="DocTitlePage"/>
    <w:rsid w:val="004750E7"/>
    <w:rPr>
      <w:color w:val="4472c4" w:themeColor="accent1"/>
      <w:sz w:val="52"/>
      <w:szCs w:val="52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04F6B"/>
    <w:rPr>
      <w:color w:val="605e5c"/>
      <w:shd w:color="auto" w:fill="e1dfdd" w:val="clear"/>
    </w:rPr>
  </w:style>
  <w:style w:type="paragraph" w:styleId="Header">
    <w:name w:val="header"/>
    <w:basedOn w:val="Normal"/>
    <w:link w:val="HeaderChar"/>
    <w:uiPriority w:val="99"/>
    <w:unhideWhenUsed w:val="1"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A4323A"/>
  </w:style>
  <w:style w:type="paragraph" w:styleId="Footer">
    <w:name w:val="footer"/>
    <w:basedOn w:val="Normal"/>
    <w:link w:val="FooterChar"/>
    <w:uiPriority w:val="99"/>
    <w:unhideWhenUsed w:val="1"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A4323A"/>
  </w:style>
  <w:style w:type="paragraph" w:styleId="ListParagraph">
    <w:name w:val="List Paragraph"/>
    <w:basedOn w:val="Normal"/>
    <w:link w:val="ListParagraphChar"/>
    <w:uiPriority w:val="34"/>
    <w:qFormat w:val="1"/>
    <w:rsid w:val="00504288"/>
    <w:pPr>
      <w:ind w:left="720"/>
      <w:contextualSpacing w:val="1"/>
    </w:pPr>
    <w:rPr>
      <w:rFonts w:ascii="Calibri" w:cs="Calibri" w:eastAsia="Calibri" w:hAnsi="Calibri"/>
      <w:color w:val="000000"/>
      <w:sz w:val="24"/>
    </w:rPr>
  </w:style>
  <w:style w:type="character" w:styleId="ListParagraphChar" w:customStyle="1">
    <w:name w:val="List Paragraph Char"/>
    <w:link w:val="ListParagraph"/>
    <w:uiPriority w:val="34"/>
    <w:locked w:val="1"/>
    <w:rsid w:val="004F4A61"/>
    <w:rPr>
      <w:rFonts w:ascii="Calibri" w:cs="Calibri" w:eastAsia="Calibri" w:hAnsi="Calibri"/>
      <w:color w:val="000000"/>
      <w:sz w:val="24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E1B55"/>
    <w:pPr>
      <w:spacing w:after="200" w:line="240" w:lineRule="auto"/>
    </w:pPr>
    <w:rPr>
      <w:i w:val="1"/>
      <w:iCs w:val="1"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1102DD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  <w:vAlign w:val="center"/>
    </w:tcPr>
    <w:tblStylePr w:type="band1Horz">
      <w:tcPr>
        <w:shd w:fill="d9e2f3" w:val="clear"/>
      </w:tcPr>
    </w:tblStylePr>
    <w:tblStylePr w:type="band1Vert">
      <w:tcPr>
        <w:shd w:fill="d9e2f3" w:val="clear"/>
      </w:tcPr>
    </w:tblStylePr>
    <w:tblStylePr w:type="firstCol">
      <w:rPr>
        <w:b w:val="0"/>
      </w:rPr>
    </w:tblStylePr>
    <w:tblStylePr w:type="firstRow">
      <w:rPr>
        <w:rFonts w:ascii="Calibri" w:cs="Calibri" w:eastAsia="Calibri" w:hAnsi="Calibri"/>
        <w:b w:val="1"/>
        <w:color w:val="ffffff"/>
        <w:sz w:val="24"/>
        <w:szCs w:val="24"/>
      </w:rPr>
      <w:tcPr>
        <w:tcBorders>
          <w:top w:color="4472c4" w:space="0" w:sz="4" w:val="single"/>
          <w:left w:color="4472c4" w:space="0" w:sz="4" w:val="single"/>
          <w:bottom w:color="4472c4" w:space="0" w:sz="4" w:val="single"/>
          <w:right w:color="4472c4" w:space="0" w:sz="4" w:val="single"/>
          <w:insideH w:color="000000" w:space="0" w:sz="0" w:val="nil"/>
          <w:insideV w:color="000000" w:space="0" w:sz="0" w:val="nil"/>
        </w:tcBorders>
        <w:shd w:fill="205594" w:val="clear"/>
      </w:tcPr>
    </w:tblStylePr>
    <w:tblStylePr w:type="lastCol">
      <w:rPr>
        <w:b w:val="0"/>
      </w:rPr>
    </w:tblStylePr>
    <w:tblStylePr w:type="lastRow">
      <w:rPr>
        <w:b w:val="0"/>
      </w:rPr>
      <w:tcPr>
        <w:tcBorders>
          <w:top w:color="4472c4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36.png"/><Relationship Id="rId41" Type="http://schemas.openxmlformats.org/officeDocument/2006/relationships/image" Target="media/image26.png"/><Relationship Id="rId44" Type="http://schemas.openxmlformats.org/officeDocument/2006/relationships/image" Target="media/image19.png"/><Relationship Id="rId43" Type="http://schemas.openxmlformats.org/officeDocument/2006/relationships/image" Target="media/image11.png"/><Relationship Id="rId46" Type="http://schemas.openxmlformats.org/officeDocument/2006/relationships/image" Target="media/image40.png"/><Relationship Id="rId45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2.png"/><Relationship Id="rId48" Type="http://schemas.openxmlformats.org/officeDocument/2006/relationships/image" Target="media/image37.png"/><Relationship Id="rId47" Type="http://schemas.openxmlformats.org/officeDocument/2006/relationships/image" Target="media/image16.png"/><Relationship Id="rId49" Type="http://schemas.openxmlformats.org/officeDocument/2006/relationships/image" Target="media/image2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41.png"/><Relationship Id="rId30" Type="http://schemas.openxmlformats.org/officeDocument/2006/relationships/image" Target="media/image21.png"/><Relationship Id="rId33" Type="http://schemas.openxmlformats.org/officeDocument/2006/relationships/image" Target="media/image29.png"/><Relationship Id="rId32" Type="http://schemas.openxmlformats.org/officeDocument/2006/relationships/image" Target="media/image15.png"/><Relationship Id="rId35" Type="http://schemas.openxmlformats.org/officeDocument/2006/relationships/image" Target="media/image17.png"/><Relationship Id="rId34" Type="http://schemas.openxmlformats.org/officeDocument/2006/relationships/image" Target="media/image34.png"/><Relationship Id="rId37" Type="http://schemas.openxmlformats.org/officeDocument/2006/relationships/image" Target="media/image3.png"/><Relationship Id="rId36" Type="http://schemas.openxmlformats.org/officeDocument/2006/relationships/image" Target="media/image1.png"/><Relationship Id="rId39" Type="http://schemas.openxmlformats.org/officeDocument/2006/relationships/image" Target="media/image13.png"/><Relationship Id="rId38" Type="http://schemas.openxmlformats.org/officeDocument/2006/relationships/image" Target="media/image20.png"/><Relationship Id="rId62" Type="http://schemas.openxmlformats.org/officeDocument/2006/relationships/image" Target="media/image46.png"/><Relationship Id="rId61" Type="http://schemas.openxmlformats.org/officeDocument/2006/relationships/image" Target="media/image51.png"/><Relationship Id="rId20" Type="http://schemas.openxmlformats.org/officeDocument/2006/relationships/image" Target="media/image35.png"/><Relationship Id="rId64" Type="http://schemas.openxmlformats.org/officeDocument/2006/relationships/header" Target="header1.xml"/><Relationship Id="rId63" Type="http://schemas.openxmlformats.org/officeDocument/2006/relationships/image" Target="media/image49.png"/><Relationship Id="rId22" Type="http://schemas.openxmlformats.org/officeDocument/2006/relationships/image" Target="media/image18.png"/><Relationship Id="rId21" Type="http://schemas.openxmlformats.org/officeDocument/2006/relationships/image" Target="media/image12.png"/><Relationship Id="rId65" Type="http://schemas.openxmlformats.org/officeDocument/2006/relationships/footer" Target="footer1.xml"/><Relationship Id="rId24" Type="http://schemas.openxmlformats.org/officeDocument/2006/relationships/image" Target="media/image4.png"/><Relationship Id="rId23" Type="http://schemas.openxmlformats.org/officeDocument/2006/relationships/image" Target="media/image30.png"/><Relationship Id="rId60" Type="http://schemas.openxmlformats.org/officeDocument/2006/relationships/image" Target="media/image32.png"/><Relationship Id="rId26" Type="http://schemas.openxmlformats.org/officeDocument/2006/relationships/image" Target="media/image10.png"/><Relationship Id="rId25" Type="http://schemas.openxmlformats.org/officeDocument/2006/relationships/image" Target="media/image22.png"/><Relationship Id="rId28" Type="http://schemas.openxmlformats.org/officeDocument/2006/relationships/image" Target="media/image50.png"/><Relationship Id="rId27" Type="http://schemas.openxmlformats.org/officeDocument/2006/relationships/image" Target="media/image44.png"/><Relationship Id="rId29" Type="http://schemas.openxmlformats.org/officeDocument/2006/relationships/image" Target="media/image14.png"/><Relationship Id="rId51" Type="http://schemas.openxmlformats.org/officeDocument/2006/relationships/image" Target="media/image28.png"/><Relationship Id="rId50" Type="http://schemas.openxmlformats.org/officeDocument/2006/relationships/image" Target="media/image39.png"/><Relationship Id="rId53" Type="http://schemas.openxmlformats.org/officeDocument/2006/relationships/image" Target="media/image9.png"/><Relationship Id="rId52" Type="http://schemas.openxmlformats.org/officeDocument/2006/relationships/image" Target="media/image7.png"/><Relationship Id="rId11" Type="http://schemas.openxmlformats.org/officeDocument/2006/relationships/hyperlink" Target="https://www.va.gov/find-forms/about-form-21p-530ez/" TargetMode="External"/><Relationship Id="rId55" Type="http://schemas.openxmlformats.org/officeDocument/2006/relationships/image" Target="media/image27.png"/><Relationship Id="rId10" Type="http://schemas.openxmlformats.org/officeDocument/2006/relationships/hyperlink" Target="https://www.va.gov/burials-memorials/veterans-burial-allowance/" TargetMode="External"/><Relationship Id="rId54" Type="http://schemas.openxmlformats.org/officeDocument/2006/relationships/image" Target="media/image24.png"/><Relationship Id="rId13" Type="http://schemas.openxmlformats.org/officeDocument/2006/relationships/image" Target="media/image8.png"/><Relationship Id="rId57" Type="http://schemas.openxmlformats.org/officeDocument/2006/relationships/image" Target="media/image48.png"/><Relationship Id="rId12" Type="http://schemas.openxmlformats.org/officeDocument/2006/relationships/hyperlink" Target="https://www.va.gov/burials-and-memorials/application/530/introduction" TargetMode="External"/><Relationship Id="rId56" Type="http://schemas.openxmlformats.org/officeDocument/2006/relationships/image" Target="media/image6.png"/><Relationship Id="rId15" Type="http://schemas.openxmlformats.org/officeDocument/2006/relationships/hyperlink" Target="https://www.va.gov/burials-and-memorials/application/530/introduction" TargetMode="External"/><Relationship Id="rId59" Type="http://schemas.openxmlformats.org/officeDocument/2006/relationships/image" Target="media/image5.png"/><Relationship Id="rId14" Type="http://schemas.openxmlformats.org/officeDocument/2006/relationships/image" Target="media/image45.png"/><Relationship Id="rId58" Type="http://schemas.openxmlformats.org/officeDocument/2006/relationships/image" Target="media/image33.png"/><Relationship Id="rId17" Type="http://schemas.openxmlformats.org/officeDocument/2006/relationships/image" Target="media/image31.png"/><Relationship Id="rId16" Type="http://schemas.openxmlformats.org/officeDocument/2006/relationships/image" Target="media/image23.png"/><Relationship Id="rId19" Type="http://schemas.openxmlformats.org/officeDocument/2006/relationships/image" Target="media/image43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rTpd3HtiJ9U5jO+41ukOg7XmLQ==">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2022-06-14T19:52:00Z</dcterms:created>
  <dc:creator>Steven Robert Tarlow Jr.</dc:creator>
</cp:coreProperties>
</file>